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DC4BC4" w14:textId="77777777" w:rsidR="00261FF8" w:rsidRPr="002E4714" w:rsidRDefault="0055789E" w:rsidP="00261FF8">
      <w:pPr>
        <w:tabs>
          <w:tab w:val="left" w:pos="1800"/>
          <w:tab w:val="right" w:pos="9360"/>
        </w:tabs>
        <w:spacing w:after="0"/>
        <w:rPr>
          <w:rFonts w:asciiTheme="minorBidi" w:hAnsiTheme="minorBidi"/>
          <w:b/>
        </w:rPr>
      </w:pPr>
      <w:bookmarkStart w:id="0" w:name="_Hlk485222552"/>
      <w:r w:rsidRPr="002E4714">
        <w:rPr>
          <w:rFonts w:asciiTheme="minorBidi" w:hAnsiTheme="minorBidi"/>
          <w:b/>
        </w:rPr>
        <w:t>3GPP TSG RAN WG1 Meeting NR#3</w:t>
      </w:r>
      <w:r w:rsidR="00261FF8" w:rsidRPr="002E4714">
        <w:rPr>
          <w:rFonts w:asciiTheme="minorBidi" w:hAnsiTheme="minorBidi"/>
          <w:b/>
        </w:rPr>
        <w:tab/>
      </w:r>
      <w:r w:rsidR="0047734E" w:rsidRPr="002E4714">
        <w:rPr>
          <w:rFonts w:asciiTheme="minorBidi" w:hAnsiTheme="minorBidi"/>
          <w:b/>
        </w:rPr>
        <w:t>R1-1715734</w:t>
      </w:r>
    </w:p>
    <w:bookmarkEnd w:id="0"/>
    <w:p w14:paraId="68538F31" w14:textId="77777777" w:rsidR="00261FF8" w:rsidRPr="002E4714" w:rsidRDefault="0055789E" w:rsidP="00261FF8">
      <w:pPr>
        <w:pStyle w:val="3GPPHeader"/>
        <w:rPr>
          <w:rFonts w:asciiTheme="minorBidi" w:hAnsiTheme="minorBidi"/>
        </w:rPr>
      </w:pPr>
      <w:r w:rsidRPr="002E4714">
        <w:rPr>
          <w:rFonts w:asciiTheme="minorBidi" w:hAnsiTheme="minorBidi"/>
        </w:rPr>
        <w:t>Nagoya, Japan, 18th – 21st, September 2017</w:t>
      </w:r>
    </w:p>
    <w:p w14:paraId="68A947B4" w14:textId="77777777" w:rsidR="00261FF8" w:rsidRPr="002E4714" w:rsidRDefault="00261FF8" w:rsidP="00261FF8">
      <w:pPr>
        <w:pStyle w:val="3GPPHeader"/>
        <w:rPr>
          <w:rFonts w:asciiTheme="minorBidi" w:hAnsiTheme="minorBidi"/>
        </w:rPr>
      </w:pPr>
    </w:p>
    <w:p w14:paraId="4130BCBA" w14:textId="77777777" w:rsidR="00261FF8" w:rsidRPr="002E4714" w:rsidRDefault="00261FF8" w:rsidP="00261FF8">
      <w:pPr>
        <w:pStyle w:val="3GPPHeader"/>
        <w:rPr>
          <w:rFonts w:asciiTheme="minorBidi" w:hAnsiTheme="minorBidi"/>
        </w:rPr>
      </w:pPr>
      <w:r w:rsidRPr="002E4714">
        <w:rPr>
          <w:rFonts w:asciiTheme="minorBidi" w:hAnsiTheme="minorBidi"/>
        </w:rPr>
        <w:t>Source:</w:t>
      </w:r>
      <w:r w:rsidRPr="002E4714">
        <w:rPr>
          <w:rFonts w:asciiTheme="minorBidi" w:hAnsiTheme="minorBidi"/>
        </w:rPr>
        <w:tab/>
        <w:t>Ericsson</w:t>
      </w:r>
    </w:p>
    <w:p w14:paraId="05C4FA79" w14:textId="0C5A8A89" w:rsidR="00261FF8" w:rsidRPr="002E4714" w:rsidRDefault="00261FF8" w:rsidP="00261FF8">
      <w:pPr>
        <w:pStyle w:val="3GPPHeader"/>
        <w:rPr>
          <w:rFonts w:asciiTheme="minorBidi" w:hAnsiTheme="minorBidi"/>
        </w:rPr>
      </w:pPr>
      <w:r w:rsidRPr="002E4714">
        <w:rPr>
          <w:rFonts w:asciiTheme="minorBidi" w:hAnsiTheme="minorBidi"/>
        </w:rPr>
        <w:t>Title:</w:t>
      </w:r>
      <w:r w:rsidRPr="002E4714">
        <w:rPr>
          <w:rFonts w:asciiTheme="minorBidi" w:hAnsiTheme="minorBidi"/>
        </w:rPr>
        <w:tab/>
      </w:r>
      <w:r w:rsidR="0047734E" w:rsidRPr="002E4714">
        <w:rPr>
          <w:rFonts w:asciiTheme="minorBidi" w:hAnsiTheme="minorBidi"/>
        </w:rPr>
        <w:t xml:space="preserve">Code Rate </w:t>
      </w:r>
      <w:r w:rsidR="00264029">
        <w:rPr>
          <w:rFonts w:asciiTheme="minorBidi" w:hAnsiTheme="minorBidi"/>
        </w:rPr>
        <w:t xml:space="preserve">Threshold </w:t>
      </w:r>
      <w:r w:rsidR="0047734E" w:rsidRPr="002E4714">
        <w:rPr>
          <w:rFonts w:asciiTheme="minorBidi" w:hAnsiTheme="minorBidi"/>
        </w:rPr>
        <w:t>for BG2 Application</w:t>
      </w:r>
    </w:p>
    <w:p w14:paraId="70C9B1B2" w14:textId="77777777" w:rsidR="00261FF8" w:rsidRPr="002E4714" w:rsidRDefault="00261FF8" w:rsidP="00261FF8">
      <w:pPr>
        <w:pStyle w:val="3GPPHeader"/>
        <w:rPr>
          <w:rFonts w:asciiTheme="minorBidi" w:hAnsiTheme="minorBidi"/>
        </w:rPr>
      </w:pPr>
      <w:r w:rsidRPr="002E4714">
        <w:rPr>
          <w:rFonts w:asciiTheme="minorBidi" w:hAnsiTheme="minorBidi"/>
        </w:rPr>
        <w:t>Agenda Item:</w:t>
      </w:r>
      <w:r w:rsidRPr="002E4714">
        <w:rPr>
          <w:rFonts w:asciiTheme="minorBidi" w:hAnsiTheme="minorBidi"/>
        </w:rPr>
        <w:tab/>
      </w:r>
      <w:r w:rsidR="009C6CB8" w:rsidRPr="002E4714">
        <w:rPr>
          <w:rFonts w:asciiTheme="minorBidi" w:hAnsiTheme="minorBidi"/>
        </w:rPr>
        <w:t>6.4.1.3</w:t>
      </w:r>
    </w:p>
    <w:p w14:paraId="04B2ED48" w14:textId="77777777" w:rsidR="00261FF8" w:rsidRPr="002E4714" w:rsidRDefault="00261FF8" w:rsidP="00261FF8">
      <w:pPr>
        <w:pStyle w:val="3GPPHeader"/>
        <w:rPr>
          <w:rFonts w:asciiTheme="minorBidi" w:hAnsiTheme="minorBidi"/>
        </w:rPr>
      </w:pPr>
      <w:r w:rsidRPr="002E4714">
        <w:rPr>
          <w:rFonts w:asciiTheme="minorBidi" w:hAnsiTheme="minorBidi"/>
        </w:rPr>
        <w:t>Document for:</w:t>
      </w:r>
      <w:r w:rsidRPr="002E4714">
        <w:rPr>
          <w:rFonts w:asciiTheme="minorBidi" w:hAnsiTheme="minorBidi"/>
        </w:rPr>
        <w:tab/>
        <w:t>Discussion and Decision</w:t>
      </w:r>
    </w:p>
    <w:p w14:paraId="5F45A11F" w14:textId="77777777" w:rsidR="00E90E49" w:rsidRPr="002E4714" w:rsidRDefault="007F75D5" w:rsidP="004473CE">
      <w:pPr>
        <w:pStyle w:val="Heading1"/>
        <w:numPr>
          <w:ilvl w:val="0"/>
          <w:numId w:val="38"/>
        </w:numPr>
        <w:tabs>
          <w:tab w:val="num" w:pos="432"/>
        </w:tabs>
        <w:overflowPunct w:val="0"/>
        <w:autoSpaceDE w:val="0"/>
        <w:autoSpaceDN w:val="0"/>
        <w:adjustRightInd w:val="0"/>
        <w:spacing w:after="180"/>
        <w:textAlignment w:val="baseline"/>
        <w:rPr>
          <w:rFonts w:asciiTheme="minorBidi" w:eastAsia="Times New Roman" w:hAnsiTheme="minorBidi" w:cstheme="minorBidi"/>
          <w:sz w:val="32"/>
          <w:szCs w:val="36"/>
          <w:lang w:val="en-GB"/>
        </w:rPr>
      </w:pPr>
      <w:r w:rsidRPr="002E4714">
        <w:rPr>
          <w:rFonts w:asciiTheme="minorBidi" w:eastAsia="Times New Roman" w:hAnsiTheme="minorBidi" w:cstheme="minorBidi"/>
          <w:sz w:val="32"/>
          <w:szCs w:val="36"/>
          <w:lang w:val="en-GB"/>
        </w:rPr>
        <w:t>Introduction</w:t>
      </w:r>
    </w:p>
    <w:p w14:paraId="5F0D54C3" w14:textId="3731C0B4" w:rsidR="00A6518E" w:rsidRPr="002E4714" w:rsidRDefault="00BA5380" w:rsidP="00A6518E">
      <w:pPr>
        <w:rPr>
          <w:rFonts w:asciiTheme="minorBidi" w:eastAsia="MS Mincho" w:hAnsiTheme="minorBidi"/>
          <w:lang w:eastAsia="ja-JP"/>
        </w:rPr>
      </w:pPr>
      <w:r>
        <w:rPr>
          <w:rFonts w:asciiTheme="minorBidi" w:eastAsia="MS Mincho" w:hAnsiTheme="minorBidi"/>
          <w:lang w:eastAsia="ja-JP"/>
        </w:rPr>
        <w:t xml:space="preserve">For </w:t>
      </w:r>
      <w:r w:rsidR="00F11E61">
        <w:rPr>
          <w:rFonts w:asciiTheme="minorBidi" w:eastAsia="MS Mincho" w:hAnsiTheme="minorBidi"/>
          <w:lang w:eastAsia="ja-JP"/>
        </w:rPr>
        <w:t>NR LDPC codes,</w:t>
      </w:r>
      <w:r>
        <w:rPr>
          <w:rFonts w:asciiTheme="minorBidi" w:eastAsia="MS Mincho" w:hAnsiTheme="minorBidi"/>
          <w:lang w:eastAsia="ja-JP"/>
        </w:rPr>
        <w:t xml:space="preserve"> two base graphs defined,</w:t>
      </w:r>
      <w:r w:rsidR="00F11E61">
        <w:rPr>
          <w:rFonts w:asciiTheme="minorBidi" w:eastAsia="MS Mincho" w:hAnsiTheme="minorBidi"/>
          <w:lang w:eastAsia="ja-JP"/>
        </w:rPr>
        <w:t xml:space="preserve"> each covering different range of info block sizes and code rates.</w:t>
      </w:r>
      <w:r>
        <w:rPr>
          <w:rFonts w:asciiTheme="minorBidi" w:eastAsia="MS Mincho" w:hAnsiTheme="minorBidi"/>
          <w:lang w:eastAsia="ja-JP"/>
        </w:rPr>
        <w:t xml:space="preserve"> </w:t>
      </w:r>
      <w:r w:rsidR="00AB338C">
        <w:rPr>
          <w:rFonts w:asciiTheme="minorBidi" w:eastAsia="MS Mincho" w:hAnsiTheme="minorBidi"/>
          <w:lang w:eastAsia="ja-JP"/>
        </w:rPr>
        <w:t>BG1</w:t>
      </w:r>
      <w:r w:rsidR="00A6518E" w:rsidRPr="002E4714">
        <w:rPr>
          <w:rFonts w:asciiTheme="minorBidi" w:eastAsia="MS Mincho" w:hAnsiTheme="minorBidi"/>
          <w:lang w:eastAsia="ja-JP"/>
        </w:rPr>
        <w:t xml:space="preserve"> is designed for code rates from ~8/9 to 1/3 and </w:t>
      </w:r>
      <w:r>
        <w:rPr>
          <w:rFonts w:asciiTheme="minorBidi" w:eastAsia="MS Mincho" w:hAnsiTheme="minorBidi"/>
          <w:lang w:eastAsia="ja-JP"/>
        </w:rPr>
        <w:t xml:space="preserve">info </w:t>
      </w:r>
      <w:r w:rsidR="00A6518E" w:rsidRPr="002E4714">
        <w:rPr>
          <w:rFonts w:asciiTheme="minorBidi" w:eastAsia="MS Mincho" w:hAnsiTheme="minorBidi"/>
          <w:lang w:eastAsia="ja-JP"/>
        </w:rPr>
        <w:t xml:space="preserve">block lengths up to 8448, and </w:t>
      </w:r>
      <w:r w:rsidR="00AB338C">
        <w:rPr>
          <w:rFonts w:asciiTheme="minorBidi" w:eastAsia="MS Mincho" w:hAnsiTheme="minorBidi"/>
          <w:lang w:eastAsia="ja-JP"/>
        </w:rPr>
        <w:t>BG2</w:t>
      </w:r>
      <w:r w:rsidR="00A6518E" w:rsidRPr="002E4714">
        <w:rPr>
          <w:rFonts w:asciiTheme="minorBidi" w:eastAsia="MS Mincho" w:hAnsiTheme="minorBidi"/>
          <w:lang w:eastAsia="ja-JP"/>
        </w:rPr>
        <w:t xml:space="preserve"> is defined for code rates from ~2/3 to 1/5 and </w:t>
      </w:r>
      <w:r>
        <w:rPr>
          <w:rFonts w:asciiTheme="minorBidi" w:eastAsia="MS Mincho" w:hAnsiTheme="minorBidi"/>
          <w:lang w:eastAsia="ja-JP"/>
        </w:rPr>
        <w:t xml:space="preserve">info </w:t>
      </w:r>
      <w:r w:rsidR="00A6518E" w:rsidRPr="002E4714">
        <w:rPr>
          <w:rFonts w:asciiTheme="minorBidi" w:eastAsia="MS Mincho" w:hAnsiTheme="minorBidi"/>
          <w:lang w:eastAsia="ja-JP"/>
        </w:rPr>
        <w:t>block lengths up to 3840. When these LDPC codes are used with lower rates than designed for, repetition and chase combining is used to achieve a lower code rate.</w:t>
      </w:r>
    </w:p>
    <w:p w14:paraId="1D799927" w14:textId="77777777" w:rsidR="00A6518E" w:rsidRPr="002E4714" w:rsidRDefault="00291A42" w:rsidP="002E4714">
      <w:pPr>
        <w:rPr>
          <w:rFonts w:asciiTheme="minorBidi" w:eastAsia="MS Mincho" w:hAnsiTheme="minorBidi"/>
          <w:b/>
          <w:highlight w:val="green"/>
          <w:u w:val="single"/>
          <w:lang w:eastAsia="ja-JP"/>
        </w:rPr>
      </w:pPr>
      <w:r w:rsidRPr="002E4714">
        <w:rPr>
          <w:rFonts w:asciiTheme="minorBidi" w:eastAsia="MS Mincho" w:hAnsiTheme="minorBidi"/>
          <w:lang w:eastAsia="ja-JP"/>
        </w:rPr>
        <w:t>A</w:t>
      </w:r>
      <w:r w:rsidR="00A6518E" w:rsidRPr="002E4714">
        <w:rPr>
          <w:rFonts w:asciiTheme="minorBidi" w:eastAsia="MS Mincho" w:hAnsiTheme="minorBidi"/>
          <w:lang w:eastAsia="ja-JP"/>
        </w:rPr>
        <w:t xml:space="preserve">n agreement </w:t>
      </w:r>
      <w:r w:rsidRPr="002E4714">
        <w:rPr>
          <w:rFonts w:asciiTheme="minorBidi" w:eastAsia="MS Mincho" w:hAnsiTheme="minorBidi"/>
          <w:lang w:eastAsia="ja-JP"/>
        </w:rPr>
        <w:t xml:space="preserve">is achieved </w:t>
      </w:r>
      <w:r w:rsidR="00A6518E" w:rsidRPr="002E4714">
        <w:rPr>
          <w:rFonts w:asciiTheme="minorBidi" w:eastAsia="MS Mincho" w:hAnsiTheme="minorBidi"/>
          <w:lang w:eastAsia="ja-JP"/>
        </w:rPr>
        <w:t>in 3GPP on the selection of base graph from the RAN1 NR AdHoc #2 meeting</w:t>
      </w:r>
      <w:r w:rsidR="002C304C">
        <w:rPr>
          <w:rFonts w:asciiTheme="minorBidi" w:eastAsia="MS Mincho" w:hAnsiTheme="minorBidi"/>
          <w:lang w:eastAsia="ja-JP"/>
        </w:rPr>
        <w:t xml:space="preserve"> </w:t>
      </w:r>
      <w:r w:rsidR="00D14E24">
        <w:rPr>
          <w:rFonts w:asciiTheme="minorBidi" w:eastAsia="MS Mincho" w:hAnsiTheme="minorBidi"/>
          <w:lang w:eastAsia="ja-JP"/>
        </w:rPr>
        <w:fldChar w:fldCharType="begin"/>
      </w:r>
      <w:r w:rsidR="00D14E24">
        <w:rPr>
          <w:rFonts w:asciiTheme="minorBidi" w:eastAsia="MS Mincho" w:hAnsiTheme="minorBidi"/>
          <w:lang w:eastAsia="ja-JP"/>
        </w:rPr>
        <w:instrText xml:space="preserve"> REF _Ref492882522 \r \h </w:instrText>
      </w:r>
      <w:r w:rsidR="00D14E24">
        <w:rPr>
          <w:rFonts w:asciiTheme="minorBidi" w:eastAsia="MS Mincho" w:hAnsiTheme="minorBidi"/>
          <w:lang w:eastAsia="ja-JP"/>
        </w:rPr>
      </w:r>
      <w:r w:rsidR="00D14E24">
        <w:rPr>
          <w:rFonts w:asciiTheme="minorBidi" w:eastAsia="MS Mincho" w:hAnsiTheme="minorBidi"/>
          <w:lang w:eastAsia="ja-JP"/>
        </w:rPr>
        <w:fldChar w:fldCharType="separate"/>
      </w:r>
      <w:r w:rsidR="00D14E24">
        <w:rPr>
          <w:rFonts w:asciiTheme="minorBidi" w:eastAsia="MS Mincho" w:hAnsiTheme="minorBidi"/>
          <w:lang w:eastAsia="ja-JP"/>
        </w:rPr>
        <w:t>[1]</w:t>
      </w:r>
      <w:r w:rsidR="00D14E24">
        <w:rPr>
          <w:rFonts w:asciiTheme="minorBidi" w:eastAsia="MS Mincho" w:hAnsiTheme="minorBidi"/>
          <w:lang w:eastAsia="ja-JP"/>
        </w:rPr>
        <w:fldChar w:fldCharType="end"/>
      </w:r>
      <w:r w:rsidR="00A6518E" w:rsidRPr="002E4714">
        <w:rPr>
          <w:rFonts w:asciiTheme="minorBidi" w:eastAsia="MS Mincho" w:hAnsiTheme="minorBidi"/>
          <w:lang w:eastAsia="ja-JP"/>
        </w:rPr>
        <w:t>:</w:t>
      </w:r>
    </w:p>
    <w:p w14:paraId="5CF53E9D" w14:textId="77777777" w:rsidR="00A6518E" w:rsidRPr="002E4714" w:rsidRDefault="00A6518E" w:rsidP="00A6518E">
      <w:pPr>
        <w:rPr>
          <w:rFonts w:asciiTheme="minorBidi" w:eastAsia="MS Mincho" w:hAnsiTheme="minorBidi"/>
          <w:highlight w:val="green"/>
          <w:lang w:eastAsia="ja-JP"/>
        </w:rPr>
      </w:pPr>
      <w:r w:rsidRPr="002E4714">
        <w:rPr>
          <w:rFonts w:asciiTheme="minorBidi" w:eastAsia="MS Mincho" w:hAnsiTheme="minorBidi"/>
          <w:b/>
          <w:highlight w:val="green"/>
          <w:u w:val="single"/>
          <w:lang w:eastAsia="ja-JP"/>
        </w:rPr>
        <w:t>Agreement:</w:t>
      </w:r>
    </w:p>
    <w:p w14:paraId="476FF7E2" w14:textId="77777777" w:rsidR="00A6518E" w:rsidRPr="002E4714" w:rsidRDefault="00A6518E" w:rsidP="00A6518E">
      <w:pPr>
        <w:numPr>
          <w:ilvl w:val="0"/>
          <w:numId w:val="39"/>
        </w:numPr>
        <w:spacing w:after="0"/>
        <w:rPr>
          <w:rFonts w:asciiTheme="minorBidi" w:eastAsia="MS Mincho" w:hAnsiTheme="minorBidi"/>
          <w:lang w:eastAsia="ja-JP"/>
        </w:rPr>
      </w:pPr>
      <w:r w:rsidRPr="002E4714">
        <w:rPr>
          <w:rFonts w:asciiTheme="minorBidi" w:eastAsia="MS Mincho" w:hAnsiTheme="minorBidi"/>
          <w:lang w:eastAsia="ja-JP"/>
        </w:rPr>
        <w:t>Base graph #1 is used for the initial transmission and subsequent re-transmissions of the same TB when</w:t>
      </w:r>
    </w:p>
    <w:p w14:paraId="2D8573B1" w14:textId="77777777" w:rsidR="00A6518E" w:rsidRPr="002E4714" w:rsidRDefault="00A6518E" w:rsidP="00A6518E">
      <w:pPr>
        <w:numPr>
          <w:ilvl w:val="1"/>
          <w:numId w:val="39"/>
        </w:numPr>
        <w:spacing w:after="0"/>
        <w:rPr>
          <w:rFonts w:asciiTheme="minorBidi" w:eastAsia="MS Mincho" w:hAnsiTheme="minorBidi"/>
          <w:lang w:eastAsia="ja-JP"/>
        </w:rPr>
      </w:pPr>
      <w:r w:rsidRPr="002E4714">
        <w:rPr>
          <w:rFonts w:asciiTheme="minorBidi" w:eastAsia="MS Mincho" w:hAnsiTheme="minorBidi"/>
          <w:lang w:eastAsia="ja-JP"/>
        </w:rPr>
        <w:t>CBS &gt; X or code rate of the initial transmission &gt; Y</w:t>
      </w:r>
    </w:p>
    <w:p w14:paraId="73B417ED" w14:textId="77777777" w:rsidR="00A6518E" w:rsidRPr="002E4714" w:rsidRDefault="00A6518E" w:rsidP="00A6518E">
      <w:pPr>
        <w:numPr>
          <w:ilvl w:val="0"/>
          <w:numId w:val="39"/>
        </w:numPr>
        <w:spacing w:after="0"/>
        <w:rPr>
          <w:rFonts w:asciiTheme="minorBidi" w:eastAsia="MS Mincho" w:hAnsiTheme="minorBidi"/>
          <w:lang w:eastAsia="ja-JP"/>
        </w:rPr>
      </w:pPr>
      <w:r w:rsidRPr="002E4714">
        <w:rPr>
          <w:rFonts w:asciiTheme="minorBidi" w:eastAsia="MS Mincho" w:hAnsiTheme="minorBidi"/>
          <w:lang w:eastAsia="ja-JP"/>
        </w:rPr>
        <w:t>Base graph #2 is used for the initial transmission and subsequent re-transmissions of the same TB when</w:t>
      </w:r>
    </w:p>
    <w:p w14:paraId="5F06DC00" w14:textId="77777777" w:rsidR="00A6518E" w:rsidRPr="002E4714" w:rsidRDefault="00A6518E" w:rsidP="00A6518E">
      <w:pPr>
        <w:numPr>
          <w:ilvl w:val="1"/>
          <w:numId w:val="39"/>
        </w:numPr>
        <w:spacing w:after="0"/>
        <w:rPr>
          <w:rFonts w:asciiTheme="minorBidi" w:eastAsia="MS Mincho" w:hAnsiTheme="minorBidi"/>
          <w:lang w:eastAsia="ja-JP"/>
        </w:rPr>
      </w:pPr>
      <w:r w:rsidRPr="002E4714">
        <w:rPr>
          <w:rFonts w:asciiTheme="minorBidi" w:eastAsia="MS Mincho" w:hAnsiTheme="minorBidi"/>
          <w:lang w:eastAsia="ja-JP"/>
        </w:rPr>
        <w:t>CBS &lt;= X and code rate of the initial transmission &lt;= Y</w:t>
      </w:r>
    </w:p>
    <w:p w14:paraId="2532E469" w14:textId="77777777" w:rsidR="00A6518E" w:rsidRPr="002E4714" w:rsidRDefault="00A6518E" w:rsidP="00A6518E">
      <w:pPr>
        <w:numPr>
          <w:ilvl w:val="0"/>
          <w:numId w:val="39"/>
        </w:numPr>
        <w:spacing w:after="0"/>
        <w:rPr>
          <w:rFonts w:asciiTheme="minorBidi" w:eastAsia="MS Mincho" w:hAnsiTheme="minorBidi"/>
          <w:lang w:eastAsia="ja-JP"/>
        </w:rPr>
      </w:pPr>
      <w:r w:rsidRPr="002E4714">
        <w:rPr>
          <w:rFonts w:asciiTheme="minorBidi" w:eastAsia="MS Mincho" w:hAnsiTheme="minorBidi"/>
          <w:highlight w:val="darkYellow"/>
          <w:lang w:eastAsia="ja-JP"/>
        </w:rPr>
        <w:t xml:space="preserve">Working assumption </w:t>
      </w:r>
      <w:r w:rsidRPr="002E4714">
        <w:rPr>
          <w:rFonts w:asciiTheme="minorBidi" w:eastAsia="MS Mincho" w:hAnsiTheme="minorBidi"/>
          <w:lang w:eastAsia="ja-JP"/>
        </w:rPr>
        <w:t>: X = 2560 and Y = 0.67</w:t>
      </w:r>
    </w:p>
    <w:p w14:paraId="2C716604" w14:textId="77777777" w:rsidR="00A6518E" w:rsidRPr="002E4714" w:rsidRDefault="00A6518E" w:rsidP="00A6518E">
      <w:pPr>
        <w:numPr>
          <w:ilvl w:val="1"/>
          <w:numId w:val="39"/>
        </w:numPr>
        <w:spacing w:after="0"/>
        <w:rPr>
          <w:rFonts w:asciiTheme="minorBidi" w:eastAsia="MS Mincho" w:hAnsiTheme="minorBidi"/>
          <w:lang w:eastAsia="ja-JP"/>
        </w:rPr>
      </w:pPr>
      <w:r w:rsidRPr="002E4714">
        <w:rPr>
          <w:rFonts w:asciiTheme="minorBidi" w:eastAsia="MS Mincho" w:hAnsiTheme="minorBidi"/>
          <w:lang w:eastAsia="ja-JP"/>
        </w:rPr>
        <w:t>FFS after PCM decisions if X can be extended to 3840 and/or Y can be extended to 0.75</w:t>
      </w:r>
    </w:p>
    <w:p w14:paraId="15636113" w14:textId="77777777" w:rsidR="00291A42" w:rsidRPr="002E4714" w:rsidRDefault="00291A42" w:rsidP="00A6518E">
      <w:pPr>
        <w:pStyle w:val="BodyText"/>
        <w:rPr>
          <w:rFonts w:asciiTheme="minorBidi" w:hAnsiTheme="minorBidi"/>
          <w:lang w:val="en-US"/>
        </w:rPr>
      </w:pPr>
    </w:p>
    <w:p w14:paraId="208FE388" w14:textId="0A3F1164" w:rsidR="00A6518E" w:rsidRPr="005012A6" w:rsidRDefault="00A6518E" w:rsidP="00A6518E">
      <w:pPr>
        <w:pStyle w:val="BodyText"/>
        <w:rPr>
          <w:rFonts w:asciiTheme="minorBidi" w:hAnsiTheme="minorBidi"/>
          <w:sz w:val="22"/>
          <w:lang w:val="en-US"/>
        </w:rPr>
      </w:pPr>
      <w:r w:rsidRPr="005012A6">
        <w:rPr>
          <w:rFonts w:asciiTheme="minorBidi" w:hAnsiTheme="minorBidi"/>
          <w:sz w:val="22"/>
          <w:lang w:val="en-US"/>
        </w:rPr>
        <w:t>In RAN1 #90 the following agreement</w:t>
      </w:r>
      <w:r w:rsidR="00291A42" w:rsidRPr="005012A6">
        <w:rPr>
          <w:rFonts w:asciiTheme="minorBidi" w:hAnsiTheme="minorBidi"/>
          <w:sz w:val="22"/>
          <w:lang w:val="en-US"/>
        </w:rPr>
        <w:t xml:space="preserve"> and working assumption</w:t>
      </w:r>
      <w:r w:rsidRPr="005012A6">
        <w:rPr>
          <w:rFonts w:asciiTheme="minorBidi" w:hAnsiTheme="minorBidi"/>
          <w:sz w:val="22"/>
          <w:lang w:val="en-US"/>
        </w:rPr>
        <w:t xml:space="preserve"> w</w:t>
      </w:r>
      <w:r w:rsidR="00291A42" w:rsidRPr="005012A6">
        <w:rPr>
          <w:rFonts w:asciiTheme="minorBidi" w:hAnsiTheme="minorBidi"/>
          <w:sz w:val="22"/>
          <w:lang w:val="en-US"/>
        </w:rPr>
        <w:t>ere</w:t>
      </w:r>
      <w:r w:rsidRPr="005012A6">
        <w:rPr>
          <w:rFonts w:asciiTheme="minorBidi" w:hAnsiTheme="minorBidi"/>
          <w:sz w:val="22"/>
          <w:lang w:val="en-US"/>
        </w:rPr>
        <w:t xml:space="preserve"> made</w:t>
      </w:r>
      <w:r w:rsidR="00D14E24">
        <w:rPr>
          <w:rFonts w:asciiTheme="minorBidi" w:hAnsiTheme="minorBidi"/>
          <w:sz w:val="22"/>
          <w:lang w:val="en-US"/>
        </w:rPr>
        <w:t xml:space="preserve"> </w:t>
      </w:r>
      <w:r w:rsidR="00D14E24">
        <w:rPr>
          <w:rFonts w:asciiTheme="minorBidi" w:hAnsiTheme="minorBidi"/>
          <w:sz w:val="22"/>
          <w:lang w:val="en-US"/>
        </w:rPr>
        <w:fldChar w:fldCharType="begin"/>
      </w:r>
      <w:r w:rsidR="00D14E24">
        <w:rPr>
          <w:rFonts w:asciiTheme="minorBidi" w:hAnsiTheme="minorBidi"/>
          <w:sz w:val="22"/>
          <w:lang w:val="en-US"/>
        </w:rPr>
        <w:instrText xml:space="preserve"> REF _Ref492882502 \r \h </w:instrText>
      </w:r>
      <w:r w:rsidR="00D14E24">
        <w:rPr>
          <w:rFonts w:asciiTheme="minorBidi" w:hAnsiTheme="minorBidi"/>
          <w:sz w:val="22"/>
          <w:lang w:val="en-US"/>
        </w:rPr>
      </w:r>
      <w:r w:rsidR="00D14E24">
        <w:rPr>
          <w:rFonts w:asciiTheme="minorBidi" w:hAnsiTheme="minorBidi"/>
          <w:sz w:val="22"/>
          <w:lang w:val="en-US"/>
        </w:rPr>
        <w:fldChar w:fldCharType="separate"/>
      </w:r>
      <w:r w:rsidR="00D14E24">
        <w:rPr>
          <w:rFonts w:asciiTheme="minorBidi" w:hAnsiTheme="minorBidi"/>
          <w:sz w:val="22"/>
          <w:lang w:val="en-US"/>
        </w:rPr>
        <w:t>[2]</w:t>
      </w:r>
      <w:r w:rsidR="00D14E24">
        <w:rPr>
          <w:rFonts w:asciiTheme="minorBidi" w:hAnsiTheme="minorBidi"/>
          <w:sz w:val="22"/>
          <w:lang w:val="en-US"/>
        </w:rPr>
        <w:fldChar w:fldCharType="end"/>
      </w:r>
      <w:r w:rsidRPr="005012A6">
        <w:rPr>
          <w:rFonts w:asciiTheme="minorBidi" w:hAnsiTheme="minorBidi"/>
          <w:sz w:val="22"/>
          <w:lang w:val="en-US"/>
        </w:rPr>
        <w:t>:</w:t>
      </w:r>
    </w:p>
    <w:p w14:paraId="4B1892C6" w14:textId="77777777" w:rsidR="00A6518E" w:rsidRPr="002E4714" w:rsidRDefault="00A6518E" w:rsidP="00A6518E">
      <w:pPr>
        <w:rPr>
          <w:rFonts w:asciiTheme="minorBidi" w:eastAsia="MS Mincho" w:hAnsiTheme="minorBidi"/>
          <w:b/>
          <w:sz w:val="20"/>
          <w:highlight w:val="green"/>
          <w:u w:val="single"/>
          <w:lang w:eastAsia="ja-JP"/>
        </w:rPr>
      </w:pPr>
      <w:r w:rsidRPr="002E4714">
        <w:rPr>
          <w:rFonts w:asciiTheme="minorBidi" w:eastAsia="MS Mincho" w:hAnsiTheme="minorBidi"/>
          <w:b/>
          <w:highlight w:val="green"/>
          <w:u w:val="single"/>
          <w:lang w:eastAsia="ja-JP"/>
        </w:rPr>
        <w:t xml:space="preserve">Agreement: </w:t>
      </w:r>
    </w:p>
    <w:p w14:paraId="08C3A2E1" w14:textId="77777777" w:rsidR="00A6518E" w:rsidRPr="002E4714" w:rsidRDefault="00A6518E" w:rsidP="00A6518E">
      <w:pPr>
        <w:rPr>
          <w:rFonts w:asciiTheme="minorBidi" w:eastAsia="MS Mincho" w:hAnsiTheme="minorBidi"/>
          <w:lang w:eastAsia="ja-JP"/>
        </w:rPr>
      </w:pPr>
      <w:r w:rsidRPr="002E4714">
        <w:rPr>
          <w:rFonts w:asciiTheme="minorBidi" w:eastAsia="MS Mincho" w:hAnsiTheme="minorBidi"/>
          <w:lang w:eastAsia="ja-JP"/>
        </w:rPr>
        <w:t>X=3840</w:t>
      </w:r>
    </w:p>
    <w:p w14:paraId="544C4942" w14:textId="77777777" w:rsidR="00A6518E" w:rsidRPr="002E4714" w:rsidRDefault="00A6518E" w:rsidP="00A6518E">
      <w:pPr>
        <w:rPr>
          <w:rFonts w:asciiTheme="minorBidi" w:eastAsia="MS Mincho" w:hAnsiTheme="minorBidi"/>
          <w:lang w:eastAsia="ja-JP"/>
        </w:rPr>
      </w:pPr>
      <w:r w:rsidRPr="002E4714">
        <w:rPr>
          <w:rFonts w:asciiTheme="minorBidi" w:eastAsia="MS Mincho" w:hAnsiTheme="minorBidi"/>
          <w:lang w:eastAsia="ja-JP"/>
        </w:rPr>
        <w:t>Y=0.67</w:t>
      </w:r>
    </w:p>
    <w:p w14:paraId="0DA359AC" w14:textId="308AEA5E" w:rsidR="00291A42" w:rsidRPr="002E4714" w:rsidRDefault="00291A42" w:rsidP="00291A42">
      <w:pPr>
        <w:rPr>
          <w:rFonts w:asciiTheme="minorBidi" w:eastAsia="MS Mincho" w:hAnsiTheme="minorBidi"/>
          <w:b/>
          <w:highlight w:val="yellow"/>
          <w:u w:val="single"/>
          <w:lang w:eastAsia="ja-JP"/>
        </w:rPr>
      </w:pPr>
      <w:r w:rsidRPr="002E4714">
        <w:rPr>
          <w:rFonts w:asciiTheme="minorBidi" w:eastAsia="MS Mincho" w:hAnsiTheme="minorBidi"/>
          <w:b/>
          <w:highlight w:val="darkYellow"/>
          <w:u w:val="single"/>
          <w:lang w:eastAsia="ja-JP"/>
        </w:rPr>
        <w:t>Working Assumption</w:t>
      </w:r>
      <w:r w:rsidRPr="002E4714">
        <w:rPr>
          <w:rFonts w:asciiTheme="minorBidi" w:eastAsia="MS Mincho" w:hAnsiTheme="minorBidi"/>
          <w:u w:val="single"/>
          <w:lang w:eastAsia="ja-JP"/>
        </w:rPr>
        <w:t>, to be checked after finali</w:t>
      </w:r>
      <w:r w:rsidR="000D2E3E">
        <w:rPr>
          <w:rFonts w:asciiTheme="minorBidi" w:eastAsia="MS Mincho" w:hAnsiTheme="minorBidi"/>
          <w:u w:val="single"/>
          <w:lang w:eastAsia="ja-JP"/>
        </w:rPr>
        <w:t>z</w:t>
      </w:r>
      <w:r w:rsidRPr="002E4714">
        <w:rPr>
          <w:rFonts w:asciiTheme="minorBidi" w:eastAsia="MS Mincho" w:hAnsiTheme="minorBidi"/>
          <w:u w:val="single"/>
          <w:lang w:eastAsia="ja-JP"/>
        </w:rPr>
        <w:t>ation of the TBS table and confirmed if TBSs exist for which the following is meaningfully beneficial and does not cause meaningful degradation:</w:t>
      </w:r>
      <w:r w:rsidRPr="002E4714">
        <w:rPr>
          <w:rFonts w:asciiTheme="minorBidi" w:eastAsia="MS Mincho" w:hAnsiTheme="minorBidi"/>
          <w:b/>
          <w:u w:val="single"/>
          <w:lang w:eastAsia="ja-JP"/>
        </w:rPr>
        <w:t xml:space="preserve"> </w:t>
      </w:r>
    </w:p>
    <w:p w14:paraId="4EB3D627" w14:textId="77777777" w:rsidR="00291A42" w:rsidRPr="002E4714" w:rsidRDefault="00291A42" w:rsidP="00291A42">
      <w:pPr>
        <w:numPr>
          <w:ilvl w:val="0"/>
          <w:numId w:val="36"/>
        </w:numPr>
        <w:spacing w:after="0"/>
        <w:rPr>
          <w:rFonts w:asciiTheme="minorBidi" w:eastAsia="MS Mincho" w:hAnsiTheme="minorBidi"/>
          <w:lang w:eastAsia="ja-JP"/>
        </w:rPr>
      </w:pPr>
      <w:r w:rsidRPr="002E4714">
        <w:rPr>
          <w:rFonts w:asciiTheme="minorBidi" w:eastAsia="MS Mincho" w:hAnsiTheme="minorBidi"/>
          <w:lang w:eastAsia="ja-JP"/>
        </w:rPr>
        <w:t>For initial transmissions with code rate R</w:t>
      </w:r>
      <w:r w:rsidRPr="002E4714">
        <w:rPr>
          <w:rFonts w:asciiTheme="minorBidi" w:eastAsia="MS Mincho" w:hAnsiTheme="minorBidi"/>
          <w:vertAlign w:val="subscript"/>
          <w:lang w:eastAsia="ja-JP"/>
        </w:rPr>
        <w:t>init</w:t>
      </w:r>
      <w:r w:rsidRPr="002E4714">
        <w:rPr>
          <w:rFonts w:asciiTheme="minorBidi" w:eastAsia="MS Mincho" w:hAnsiTheme="minorBidi"/>
          <w:lang w:eastAsia="ja-JP"/>
        </w:rPr>
        <w:t xml:space="preserve"> &gt; 1/4*, BG2 is not used when TBS&gt;3824 </w:t>
      </w:r>
    </w:p>
    <w:p w14:paraId="642B789F" w14:textId="77777777" w:rsidR="00291A42" w:rsidRPr="002E4714" w:rsidRDefault="00291A42" w:rsidP="00291A42">
      <w:pPr>
        <w:numPr>
          <w:ilvl w:val="1"/>
          <w:numId w:val="36"/>
        </w:numPr>
        <w:spacing w:after="0"/>
        <w:rPr>
          <w:rFonts w:asciiTheme="minorBidi" w:eastAsia="MS Mincho" w:hAnsiTheme="minorBidi"/>
          <w:lang w:eastAsia="ja-JP"/>
        </w:rPr>
      </w:pPr>
      <w:r w:rsidRPr="002E4714">
        <w:rPr>
          <w:rFonts w:asciiTheme="minorBidi" w:eastAsia="MS Mincho" w:hAnsiTheme="minorBidi"/>
          <w:lang w:eastAsia="ja-JP"/>
        </w:rPr>
        <w:t xml:space="preserve">If the FFS on UE capabilities w.r.t. support of both BGs is resolved such that it is possible that a UE does not support BG1, then the above bullet only applies if the UE supports BG1. </w:t>
      </w:r>
    </w:p>
    <w:p w14:paraId="72BF5F86" w14:textId="77777777" w:rsidR="00291A42" w:rsidRPr="002E4714" w:rsidRDefault="00291A42" w:rsidP="00291A42">
      <w:pPr>
        <w:numPr>
          <w:ilvl w:val="0"/>
          <w:numId w:val="36"/>
        </w:numPr>
        <w:spacing w:after="0"/>
        <w:rPr>
          <w:rFonts w:asciiTheme="minorBidi" w:eastAsia="MS Mincho" w:hAnsiTheme="minorBidi"/>
          <w:lang w:eastAsia="ja-JP"/>
        </w:rPr>
      </w:pPr>
      <w:r w:rsidRPr="002E4714">
        <w:rPr>
          <w:rFonts w:asciiTheme="minorBidi" w:eastAsia="MS Mincho" w:hAnsiTheme="minorBidi"/>
          <w:lang w:eastAsia="ja-JP"/>
        </w:rPr>
        <w:t xml:space="preserve">BG2 is used for initial transmissions with code rate </w:t>
      </w:r>
      <w:r w:rsidRPr="00F11E61">
        <w:rPr>
          <w:rFonts w:asciiTheme="minorBidi" w:eastAsia="MS Mincho" w:hAnsiTheme="minorBidi"/>
          <w:highlight w:val="red"/>
          <w:lang w:eastAsia="ja-JP"/>
        </w:rPr>
        <w:t>R</w:t>
      </w:r>
      <w:r w:rsidRPr="00F11E61">
        <w:rPr>
          <w:rFonts w:asciiTheme="minorBidi" w:eastAsia="MS Mincho" w:hAnsiTheme="minorBidi"/>
          <w:highlight w:val="red"/>
          <w:vertAlign w:val="subscript"/>
          <w:lang w:eastAsia="ja-JP"/>
        </w:rPr>
        <w:t>init</w:t>
      </w:r>
      <w:r w:rsidRPr="00F11E61">
        <w:rPr>
          <w:rFonts w:asciiTheme="minorBidi" w:eastAsia="MS Mincho" w:hAnsiTheme="minorBidi"/>
          <w:highlight w:val="red"/>
          <w:lang w:eastAsia="ja-JP"/>
        </w:rPr>
        <w:t xml:space="preserve"> &lt;= ¼*</w:t>
      </w:r>
      <w:r w:rsidRPr="002E4714">
        <w:rPr>
          <w:rFonts w:asciiTheme="minorBidi" w:eastAsia="MS Mincho" w:hAnsiTheme="minorBidi"/>
          <w:lang w:eastAsia="ja-JP"/>
        </w:rPr>
        <w:t xml:space="preserve"> for all TBS supported at that code rate</w:t>
      </w:r>
    </w:p>
    <w:p w14:paraId="32C089DF" w14:textId="77777777" w:rsidR="00291A42" w:rsidRPr="002E4714" w:rsidRDefault="00291A42" w:rsidP="00291A42">
      <w:pPr>
        <w:numPr>
          <w:ilvl w:val="1"/>
          <w:numId w:val="36"/>
        </w:numPr>
        <w:spacing w:after="0"/>
        <w:rPr>
          <w:rFonts w:asciiTheme="minorBidi" w:eastAsia="MS Mincho" w:hAnsiTheme="minorBidi"/>
          <w:lang w:eastAsia="ja-JP"/>
        </w:rPr>
      </w:pPr>
      <w:r w:rsidRPr="002E4714">
        <w:rPr>
          <w:rFonts w:asciiTheme="minorBidi" w:eastAsia="MS Mincho" w:hAnsiTheme="minorBidi"/>
          <w:lang w:eastAsia="ja-JP"/>
        </w:rPr>
        <w:t>For BG2 with TBSs larger than 3824, the TB is segmented into CBs no larger than 3840</w:t>
      </w:r>
    </w:p>
    <w:p w14:paraId="1F7602F6" w14:textId="307F7062" w:rsidR="00291A42" w:rsidRPr="002E4714" w:rsidRDefault="00291A42" w:rsidP="00291A42">
      <w:pPr>
        <w:numPr>
          <w:ilvl w:val="0"/>
          <w:numId w:val="36"/>
        </w:numPr>
        <w:spacing w:after="0"/>
        <w:rPr>
          <w:rFonts w:asciiTheme="minorBidi" w:eastAsia="MS Mincho" w:hAnsiTheme="minorBidi"/>
          <w:lang w:eastAsia="ja-JP"/>
        </w:rPr>
      </w:pPr>
      <w:r w:rsidRPr="002E4714">
        <w:rPr>
          <w:rFonts w:asciiTheme="minorBidi" w:eastAsia="MS Mincho" w:hAnsiTheme="minorBidi"/>
          <w:lang w:eastAsia="ja-JP"/>
        </w:rPr>
        <w:t>* ¼ is TBC at NR AH#3</w:t>
      </w:r>
    </w:p>
    <w:p w14:paraId="0D5C4DC5" w14:textId="52056DD8" w:rsidR="00291A42" w:rsidRPr="002E4714" w:rsidRDefault="00291A42" w:rsidP="00A6518E">
      <w:pPr>
        <w:rPr>
          <w:rFonts w:asciiTheme="minorBidi" w:eastAsia="MS Mincho" w:hAnsiTheme="minorBidi"/>
          <w:lang w:eastAsia="ja-JP"/>
        </w:rPr>
      </w:pPr>
    </w:p>
    <w:p w14:paraId="29202D19" w14:textId="39416130" w:rsidR="004473CE" w:rsidRPr="002E4714" w:rsidRDefault="00BA5380" w:rsidP="00F11E61">
      <w:pPr>
        <w:jc w:val="both"/>
        <w:rPr>
          <w:rFonts w:asciiTheme="minorBidi" w:hAnsiTheme="minorBidi"/>
          <w:lang w:val="en-GB"/>
        </w:rPr>
      </w:pPr>
      <w:r>
        <w:rPr>
          <w:rFonts w:asciiTheme="minorBidi" w:hAnsiTheme="minorBidi"/>
          <w:lang w:val="en-GB"/>
        </w:rPr>
        <w:lastRenderedPageBreak/>
        <w:t>In the Working Assumption, the threshold (</w:t>
      </w:r>
      <w:r>
        <w:rPr>
          <w:rFonts w:asciiTheme="minorBidi" w:eastAsia="MS Mincho" w:hAnsiTheme="minorBidi"/>
          <w:lang w:eastAsia="ja-JP"/>
        </w:rPr>
        <w:t>R</w:t>
      </w:r>
      <w:r w:rsidRPr="00F11E61">
        <w:rPr>
          <w:rFonts w:asciiTheme="minorBidi" w:eastAsia="MS Mincho" w:hAnsiTheme="minorBidi"/>
          <w:vertAlign w:val="subscript"/>
          <w:lang w:eastAsia="ja-JP"/>
        </w:rPr>
        <w:t>thresh</w:t>
      </w:r>
      <w:r>
        <w:rPr>
          <w:rFonts w:asciiTheme="minorBidi" w:hAnsiTheme="minorBidi"/>
          <w:lang w:val="en-GB"/>
        </w:rPr>
        <w:t xml:space="preserve">) for the </w:t>
      </w:r>
      <w:r w:rsidRPr="002E4714">
        <w:rPr>
          <w:rFonts w:asciiTheme="minorBidi" w:hAnsiTheme="minorBidi"/>
          <w:lang w:val="en-GB"/>
        </w:rPr>
        <w:t xml:space="preserve">initial transmission code rate </w:t>
      </w:r>
      <w:r w:rsidRPr="002E4714">
        <w:rPr>
          <w:rFonts w:asciiTheme="minorBidi" w:eastAsia="MS Mincho" w:hAnsiTheme="minorBidi"/>
          <w:lang w:eastAsia="ja-JP"/>
        </w:rPr>
        <w:t>R</w:t>
      </w:r>
      <w:r w:rsidRPr="002E4714">
        <w:rPr>
          <w:rFonts w:asciiTheme="minorBidi" w:eastAsia="MS Mincho" w:hAnsiTheme="minorBidi"/>
          <w:vertAlign w:val="subscript"/>
          <w:lang w:eastAsia="ja-JP"/>
        </w:rPr>
        <w:t>init</w:t>
      </w:r>
      <w:r>
        <w:rPr>
          <w:rFonts w:asciiTheme="minorBidi" w:hAnsiTheme="minorBidi"/>
          <w:lang w:val="en-GB"/>
        </w:rPr>
        <w:t xml:space="preserve"> is taking as </w:t>
      </w:r>
      <w:r>
        <w:rPr>
          <w:rFonts w:asciiTheme="minorBidi" w:eastAsia="MS Mincho" w:hAnsiTheme="minorBidi"/>
          <w:lang w:eastAsia="ja-JP"/>
        </w:rPr>
        <w:t>R</w:t>
      </w:r>
      <w:r w:rsidRPr="00F11E61">
        <w:rPr>
          <w:rFonts w:asciiTheme="minorBidi" w:eastAsia="MS Mincho" w:hAnsiTheme="minorBidi"/>
          <w:vertAlign w:val="subscript"/>
          <w:lang w:eastAsia="ja-JP"/>
        </w:rPr>
        <w:t>thresh</w:t>
      </w:r>
      <w:r>
        <w:rPr>
          <w:rFonts w:asciiTheme="minorBidi" w:hAnsiTheme="minorBidi"/>
          <w:lang w:val="en-GB"/>
        </w:rPr>
        <w:t xml:space="preserve"> = ¼ tentatively. </w:t>
      </w:r>
      <w:r w:rsidR="00E06541" w:rsidRPr="002E4714">
        <w:rPr>
          <w:rFonts w:asciiTheme="minorBidi" w:hAnsiTheme="minorBidi"/>
          <w:lang w:val="en-GB"/>
        </w:rPr>
        <w:t xml:space="preserve">In this contribution, </w:t>
      </w:r>
      <w:r w:rsidR="001A57B8" w:rsidRPr="002E4714">
        <w:rPr>
          <w:rFonts w:asciiTheme="minorBidi" w:eastAsia="MS Mincho" w:hAnsiTheme="minorBidi"/>
          <w:lang w:eastAsia="ja-JP"/>
        </w:rPr>
        <w:t>through numerical evaluations</w:t>
      </w:r>
      <w:r w:rsidR="001A57B8">
        <w:rPr>
          <w:rFonts w:asciiTheme="minorBidi" w:hAnsiTheme="minorBidi"/>
          <w:lang w:val="en-GB"/>
        </w:rPr>
        <w:t xml:space="preserve">, </w:t>
      </w:r>
      <w:r w:rsidR="00E06541" w:rsidRPr="002E4714">
        <w:rPr>
          <w:rFonts w:asciiTheme="minorBidi" w:hAnsiTheme="minorBidi"/>
          <w:lang w:val="en-GB"/>
        </w:rPr>
        <w:t xml:space="preserve">we </w:t>
      </w:r>
      <w:r>
        <w:rPr>
          <w:rFonts w:asciiTheme="minorBidi" w:hAnsiTheme="minorBidi"/>
          <w:lang w:val="en-GB"/>
        </w:rPr>
        <w:t xml:space="preserve">investigate the </w:t>
      </w:r>
      <w:r w:rsidR="00BE1AA1">
        <w:rPr>
          <w:rFonts w:asciiTheme="minorBidi" w:hAnsiTheme="minorBidi"/>
          <w:lang w:val="en-GB"/>
        </w:rPr>
        <w:t>best</w:t>
      </w:r>
      <w:r>
        <w:rPr>
          <w:rFonts w:asciiTheme="minorBidi" w:hAnsiTheme="minorBidi"/>
          <w:lang w:val="en-GB"/>
        </w:rPr>
        <w:t xml:space="preserve"> value to use as </w:t>
      </w:r>
      <w:r>
        <w:rPr>
          <w:rFonts w:asciiTheme="minorBidi" w:eastAsia="MS Mincho" w:hAnsiTheme="minorBidi"/>
          <w:lang w:eastAsia="ja-JP"/>
        </w:rPr>
        <w:t>R</w:t>
      </w:r>
      <w:r w:rsidRPr="00F11E61">
        <w:rPr>
          <w:rFonts w:asciiTheme="minorBidi" w:eastAsia="MS Mincho" w:hAnsiTheme="minorBidi"/>
          <w:vertAlign w:val="subscript"/>
          <w:lang w:eastAsia="ja-JP"/>
        </w:rPr>
        <w:t>thresh</w:t>
      </w:r>
      <w:r w:rsidR="00E104E6" w:rsidRPr="00BC6167">
        <w:rPr>
          <w:rFonts w:asciiTheme="minorBidi" w:eastAsia="MS Mincho" w:hAnsiTheme="minorBidi"/>
          <w:lang w:eastAsia="ja-JP"/>
        </w:rPr>
        <w:t>,</w:t>
      </w:r>
      <w:r w:rsidR="00BE1AA1">
        <w:rPr>
          <w:rFonts w:asciiTheme="minorBidi" w:eastAsia="MS Mincho" w:hAnsiTheme="minorBidi"/>
          <w:lang w:eastAsia="ja-JP"/>
        </w:rPr>
        <w:t xml:space="preserve"> where</w:t>
      </w:r>
      <w:r w:rsidR="001A57B8">
        <w:rPr>
          <w:rFonts w:asciiTheme="minorBidi" w:eastAsia="MS Mincho" w:hAnsiTheme="minorBidi"/>
          <w:lang w:eastAsia="ja-JP"/>
        </w:rPr>
        <w:t xml:space="preserve"> BG2 is used </w:t>
      </w:r>
      <w:r w:rsidR="002743F9">
        <w:rPr>
          <w:rFonts w:asciiTheme="minorBidi" w:eastAsia="MS Mincho" w:hAnsiTheme="minorBidi"/>
          <w:lang w:eastAsia="ja-JP"/>
        </w:rPr>
        <w:t>when</w:t>
      </w:r>
      <w:r w:rsidR="001A57B8">
        <w:rPr>
          <w:rFonts w:asciiTheme="minorBidi" w:eastAsia="MS Mincho" w:hAnsiTheme="minorBidi"/>
          <w:lang w:eastAsia="ja-JP"/>
        </w:rPr>
        <w:t xml:space="preserve"> TBS </w:t>
      </w:r>
      <w:r w:rsidR="002743F9">
        <w:rPr>
          <w:rFonts w:asciiTheme="minorBidi" w:eastAsia="MS Mincho" w:hAnsiTheme="minorBidi"/>
          <w:lang w:eastAsia="ja-JP"/>
        </w:rPr>
        <w:t>&gt;</w:t>
      </w:r>
      <w:r w:rsidR="001A57B8">
        <w:rPr>
          <w:rFonts w:asciiTheme="minorBidi" w:eastAsia="MS Mincho" w:hAnsiTheme="minorBidi"/>
          <w:lang w:eastAsia="ja-JP"/>
        </w:rPr>
        <w:t xml:space="preserve"> 3824.</w:t>
      </w:r>
    </w:p>
    <w:p w14:paraId="526EEA34" w14:textId="389EE44D" w:rsidR="004A0AC2" w:rsidRPr="002E4714" w:rsidRDefault="004000E8" w:rsidP="004A0AC2">
      <w:pPr>
        <w:pStyle w:val="Heading1"/>
        <w:numPr>
          <w:ilvl w:val="0"/>
          <w:numId w:val="38"/>
        </w:numPr>
        <w:tabs>
          <w:tab w:val="num" w:pos="432"/>
        </w:tabs>
        <w:overflowPunct w:val="0"/>
        <w:autoSpaceDE w:val="0"/>
        <w:autoSpaceDN w:val="0"/>
        <w:adjustRightInd w:val="0"/>
        <w:spacing w:after="180"/>
        <w:textAlignment w:val="baseline"/>
        <w:rPr>
          <w:rFonts w:asciiTheme="minorBidi" w:eastAsia="Times New Roman" w:hAnsiTheme="minorBidi" w:cstheme="minorBidi"/>
          <w:sz w:val="32"/>
          <w:szCs w:val="36"/>
          <w:lang w:val="en-GB"/>
        </w:rPr>
      </w:pPr>
      <w:bookmarkStart w:id="1" w:name="_Ref178064866"/>
      <w:r w:rsidRPr="002E4714">
        <w:rPr>
          <w:rFonts w:asciiTheme="minorBidi" w:eastAsia="Times New Roman" w:hAnsiTheme="minorBidi" w:cstheme="minorBidi"/>
          <w:sz w:val="32"/>
          <w:szCs w:val="36"/>
          <w:lang w:val="en-GB"/>
        </w:rPr>
        <w:t>Discussion</w:t>
      </w:r>
      <w:bookmarkEnd w:id="1"/>
    </w:p>
    <w:p w14:paraId="3014C294" w14:textId="40797D95" w:rsidR="00D332EA" w:rsidRPr="00F11E61" w:rsidRDefault="00D332EA" w:rsidP="00F11E61">
      <w:pPr>
        <w:spacing w:before="100" w:beforeAutospacing="1" w:after="100" w:afterAutospacing="1"/>
        <w:rPr>
          <w:rFonts w:asciiTheme="minorBidi" w:eastAsia="Times New Roman" w:hAnsiTheme="minorBidi"/>
          <w:lang w:eastAsia="en-US"/>
        </w:rPr>
      </w:pPr>
      <w:r w:rsidRPr="00F11E61">
        <w:rPr>
          <w:rFonts w:asciiTheme="minorBidi" w:hAnsiTheme="minorBidi"/>
        </w:rPr>
        <w:t>According to</w:t>
      </w:r>
      <w:r w:rsidR="00922240" w:rsidRPr="00F11E61">
        <w:rPr>
          <w:rFonts w:asciiTheme="minorBidi" w:hAnsiTheme="minorBidi"/>
        </w:rPr>
        <w:fldChar w:fldCharType="begin"/>
      </w:r>
      <w:r w:rsidR="00922240" w:rsidRPr="00F11E61">
        <w:rPr>
          <w:rFonts w:asciiTheme="minorBidi" w:hAnsiTheme="minorBidi"/>
        </w:rPr>
        <w:instrText xml:space="preserve"> REF _Ref492931118 \n \h </w:instrText>
      </w:r>
      <w:r w:rsidR="006C05AD">
        <w:rPr>
          <w:rFonts w:asciiTheme="minorBidi" w:hAnsiTheme="minorBidi"/>
        </w:rPr>
        <w:instrText xml:space="preserve"> \* MERGEFORMAT </w:instrText>
      </w:r>
      <w:r w:rsidR="00922240" w:rsidRPr="00F11E61">
        <w:rPr>
          <w:rFonts w:asciiTheme="minorBidi" w:hAnsiTheme="minorBidi"/>
        </w:rPr>
      </w:r>
      <w:r w:rsidR="00922240" w:rsidRPr="00F11E61">
        <w:rPr>
          <w:rFonts w:asciiTheme="minorBidi" w:hAnsiTheme="minorBidi"/>
        </w:rPr>
        <w:fldChar w:fldCharType="separate"/>
      </w:r>
      <w:r w:rsidR="00922240" w:rsidRPr="00F11E61">
        <w:rPr>
          <w:rFonts w:asciiTheme="minorBidi" w:hAnsiTheme="minorBidi"/>
        </w:rPr>
        <w:t>[3]</w:t>
      </w:r>
      <w:r w:rsidR="00922240" w:rsidRPr="00F11E61">
        <w:rPr>
          <w:rFonts w:asciiTheme="minorBidi" w:hAnsiTheme="minorBidi"/>
        </w:rPr>
        <w:fldChar w:fldCharType="end"/>
      </w:r>
      <w:r w:rsidRPr="00F11E61">
        <w:rPr>
          <w:rFonts w:asciiTheme="minorBidi" w:hAnsiTheme="minorBidi"/>
        </w:rPr>
        <w:t>, R</w:t>
      </w:r>
      <w:r w:rsidRPr="00F11E61">
        <w:rPr>
          <w:rFonts w:asciiTheme="minorBidi" w:hAnsiTheme="minorBidi"/>
          <w:vertAlign w:val="subscript"/>
        </w:rPr>
        <w:t>init</w:t>
      </w:r>
      <w:r w:rsidRPr="00F11E61">
        <w:rPr>
          <w:rFonts w:asciiTheme="minorBidi" w:hAnsiTheme="minorBidi"/>
        </w:rPr>
        <w:t xml:space="preserve"> is the effective code rate at initial transmission of the transport block, taking into account the nominal code rate, as signaled in or derived based on control information, where the control information is used to schedule the initial transmission of the transport block.</w:t>
      </w:r>
    </w:p>
    <w:p w14:paraId="3BAE8F5C" w14:textId="3AF02B6F" w:rsidR="00E151B2" w:rsidRPr="007A550B" w:rsidRDefault="006C05AD" w:rsidP="00466F52">
      <w:pPr>
        <w:jc w:val="both"/>
        <w:rPr>
          <w:rFonts w:asciiTheme="minorBidi" w:hAnsiTheme="minorBidi"/>
        </w:rPr>
      </w:pPr>
      <w:r w:rsidRPr="00900E0F">
        <w:rPr>
          <w:rFonts w:asciiTheme="minorBidi" w:eastAsia="MS Mincho" w:hAnsiTheme="minorBidi"/>
          <w:lang w:eastAsia="ja-JP"/>
        </w:rPr>
        <w:t>It is important to accurately determine an upper-bound on R</w:t>
      </w:r>
      <w:r w:rsidRPr="00F11E61">
        <w:rPr>
          <w:rFonts w:asciiTheme="minorBidi" w:eastAsia="MS Mincho" w:hAnsiTheme="minorBidi"/>
          <w:vertAlign w:val="subscript"/>
          <w:lang w:eastAsia="ja-JP"/>
        </w:rPr>
        <w:t>init</w:t>
      </w:r>
      <w:r w:rsidRPr="00900E0F">
        <w:rPr>
          <w:rFonts w:asciiTheme="minorBidi" w:eastAsia="MS Mincho" w:hAnsiTheme="minorBidi"/>
          <w:lang w:eastAsia="ja-JP"/>
        </w:rPr>
        <w:t>, or</w:t>
      </w:r>
      <w:r w:rsidR="00466F52">
        <w:rPr>
          <w:rFonts w:asciiTheme="minorBidi" w:eastAsia="MS Mincho" w:hAnsiTheme="minorBidi"/>
          <w:lang w:eastAsia="ja-JP"/>
        </w:rPr>
        <w:t xml:space="preserve"> simply called </w:t>
      </w:r>
      <w:r w:rsidRPr="00900E0F">
        <w:rPr>
          <w:rFonts w:asciiTheme="minorBidi" w:eastAsia="MS Mincho" w:hAnsiTheme="minorBidi"/>
          <w:lang w:eastAsia="ja-JP"/>
        </w:rPr>
        <w:t xml:space="preserve"> R</w:t>
      </w:r>
      <w:r w:rsidRPr="00F11E61">
        <w:rPr>
          <w:rFonts w:asciiTheme="minorBidi" w:eastAsia="MS Mincho" w:hAnsiTheme="minorBidi"/>
          <w:vertAlign w:val="subscript"/>
          <w:lang w:eastAsia="ja-JP"/>
        </w:rPr>
        <w:t>thresh</w:t>
      </w:r>
      <w:r w:rsidRPr="00900E0F">
        <w:rPr>
          <w:rFonts w:asciiTheme="minorBidi" w:eastAsia="MS Mincho" w:hAnsiTheme="minorBidi"/>
          <w:lang w:eastAsia="ja-JP"/>
        </w:rPr>
        <w:t>, in order to identify at what point we have to switch from BG2 to BG1</w:t>
      </w:r>
      <w:r w:rsidR="002743F9">
        <w:rPr>
          <w:rFonts w:asciiTheme="minorBidi" w:eastAsia="MS Mincho" w:hAnsiTheme="minorBidi"/>
          <w:lang w:eastAsia="ja-JP"/>
        </w:rPr>
        <w:t xml:space="preserve"> when BG2 is used if TBS &gt; 3824</w:t>
      </w:r>
      <w:r w:rsidRPr="00900E0F">
        <w:rPr>
          <w:rFonts w:asciiTheme="minorBidi" w:eastAsia="MS Mincho" w:hAnsiTheme="minorBidi"/>
          <w:lang w:eastAsia="ja-JP"/>
        </w:rPr>
        <w:t xml:space="preserve">. </w:t>
      </w:r>
      <w:r w:rsidR="00C352F3" w:rsidRPr="00900E0F">
        <w:rPr>
          <w:rFonts w:asciiTheme="minorBidi" w:eastAsia="MS Mincho" w:hAnsiTheme="minorBidi"/>
          <w:lang w:eastAsia="ja-JP"/>
        </w:rPr>
        <w:t xml:space="preserve">The schematic figure shown in </w:t>
      </w:r>
      <w:r w:rsidR="00C352F3" w:rsidRPr="00900E0F">
        <w:rPr>
          <w:rFonts w:asciiTheme="minorBidi" w:eastAsia="MS Mincho" w:hAnsiTheme="minorBidi"/>
          <w:lang w:eastAsia="ja-JP"/>
        </w:rPr>
        <w:fldChar w:fldCharType="begin"/>
      </w:r>
      <w:r w:rsidR="00C352F3" w:rsidRPr="00900E0F">
        <w:rPr>
          <w:rFonts w:asciiTheme="minorBidi" w:eastAsia="MS Mincho" w:hAnsiTheme="minorBidi"/>
          <w:lang w:eastAsia="ja-JP"/>
        </w:rPr>
        <w:instrText xml:space="preserve"> REF _Ref492883696 \h </w:instrText>
      </w:r>
      <w:r w:rsidR="00900E0F" w:rsidRPr="00900E0F">
        <w:rPr>
          <w:rFonts w:asciiTheme="minorBidi" w:eastAsia="MS Mincho" w:hAnsiTheme="minorBidi"/>
          <w:lang w:eastAsia="ja-JP"/>
        </w:rPr>
        <w:instrText xml:space="preserve"> \* MERGEFORMAT </w:instrText>
      </w:r>
      <w:r w:rsidR="00C352F3" w:rsidRPr="00900E0F">
        <w:rPr>
          <w:rFonts w:asciiTheme="minorBidi" w:eastAsia="MS Mincho" w:hAnsiTheme="minorBidi"/>
          <w:lang w:eastAsia="ja-JP"/>
        </w:rPr>
      </w:r>
      <w:r w:rsidR="00C352F3" w:rsidRPr="00900E0F">
        <w:rPr>
          <w:rFonts w:asciiTheme="minorBidi" w:eastAsia="MS Mincho" w:hAnsiTheme="minorBidi"/>
          <w:lang w:eastAsia="ja-JP"/>
        </w:rPr>
        <w:fldChar w:fldCharType="separate"/>
      </w:r>
      <w:r w:rsidR="00C352F3" w:rsidRPr="00900E0F">
        <w:rPr>
          <w:rFonts w:asciiTheme="minorBidi" w:hAnsiTheme="minorBidi"/>
        </w:rPr>
        <w:t xml:space="preserve">Figure </w:t>
      </w:r>
      <w:r w:rsidR="00C352F3" w:rsidRPr="00900E0F">
        <w:rPr>
          <w:rFonts w:asciiTheme="minorBidi" w:hAnsiTheme="minorBidi"/>
          <w:noProof/>
        </w:rPr>
        <w:t>1</w:t>
      </w:r>
      <w:r w:rsidR="00C352F3" w:rsidRPr="00900E0F">
        <w:rPr>
          <w:rFonts w:asciiTheme="minorBidi" w:eastAsia="MS Mincho" w:hAnsiTheme="minorBidi"/>
          <w:lang w:eastAsia="ja-JP"/>
        </w:rPr>
        <w:fldChar w:fldCharType="end"/>
      </w:r>
      <w:r w:rsidR="00C352F3" w:rsidRPr="00900E0F">
        <w:rPr>
          <w:rFonts w:asciiTheme="minorBidi" w:eastAsia="MS Mincho" w:hAnsiTheme="minorBidi"/>
          <w:lang w:eastAsia="ja-JP"/>
        </w:rPr>
        <w:t xml:space="preserve"> demonstrates when to use BG1 and when to use BG2. </w:t>
      </w:r>
      <w:r w:rsidR="0015675A">
        <w:rPr>
          <w:rFonts w:asciiTheme="minorBidi" w:eastAsia="MS Mincho" w:hAnsiTheme="minorBidi"/>
          <w:lang w:eastAsia="ja-JP"/>
        </w:rPr>
        <w:t>Note also that a</w:t>
      </w:r>
      <w:r w:rsidR="00900E0F" w:rsidRPr="00900E0F">
        <w:rPr>
          <w:rFonts w:asciiTheme="minorBidi" w:eastAsia="MS Mincho" w:hAnsiTheme="minorBidi"/>
          <w:lang w:eastAsia="ja-JP"/>
        </w:rPr>
        <w:t>s</w:t>
      </w:r>
      <w:r w:rsidR="00E151B2" w:rsidRPr="00900E0F">
        <w:rPr>
          <w:rFonts w:asciiTheme="minorBidi" w:eastAsia="MS Mincho" w:hAnsiTheme="minorBidi"/>
          <w:lang w:eastAsia="ja-JP"/>
        </w:rPr>
        <w:t xml:space="preserve"> proposed in </w:t>
      </w:r>
      <w:r w:rsidR="00970385">
        <w:rPr>
          <w:rFonts w:asciiTheme="minorBidi" w:eastAsia="MS Mincho" w:hAnsiTheme="minorBidi"/>
          <w:lang w:eastAsia="ja-JP"/>
        </w:rPr>
        <w:fldChar w:fldCharType="begin"/>
      </w:r>
      <w:r w:rsidR="00970385">
        <w:rPr>
          <w:rFonts w:asciiTheme="minorBidi" w:eastAsia="MS Mincho" w:hAnsiTheme="minorBidi"/>
          <w:lang w:eastAsia="ja-JP"/>
        </w:rPr>
        <w:instrText xml:space="preserve"> REF _Ref492933726 \n \h </w:instrText>
      </w:r>
      <w:r w:rsidR="00970385">
        <w:rPr>
          <w:rFonts w:asciiTheme="minorBidi" w:eastAsia="MS Mincho" w:hAnsiTheme="minorBidi"/>
          <w:lang w:eastAsia="ja-JP"/>
        </w:rPr>
      </w:r>
      <w:r w:rsidR="00970385">
        <w:rPr>
          <w:rFonts w:asciiTheme="minorBidi" w:eastAsia="MS Mincho" w:hAnsiTheme="minorBidi"/>
          <w:lang w:eastAsia="ja-JP"/>
        </w:rPr>
        <w:fldChar w:fldCharType="separate"/>
      </w:r>
      <w:r w:rsidR="00970385">
        <w:rPr>
          <w:rFonts w:asciiTheme="minorBidi" w:eastAsia="MS Mincho" w:hAnsiTheme="minorBidi"/>
          <w:cs/>
          <w:lang w:eastAsia="ja-JP"/>
        </w:rPr>
        <w:t>‎</w:t>
      </w:r>
      <w:r w:rsidR="00970385">
        <w:rPr>
          <w:rFonts w:asciiTheme="minorBidi" w:eastAsia="MS Mincho" w:hAnsiTheme="minorBidi"/>
          <w:lang w:eastAsia="ja-JP"/>
        </w:rPr>
        <w:t>[4]</w:t>
      </w:r>
      <w:r w:rsidR="00970385">
        <w:rPr>
          <w:rFonts w:asciiTheme="minorBidi" w:eastAsia="MS Mincho" w:hAnsiTheme="minorBidi"/>
          <w:lang w:eastAsia="ja-JP"/>
        </w:rPr>
        <w:fldChar w:fldCharType="end"/>
      </w:r>
      <w:r w:rsidR="00900E0F" w:rsidRPr="00900E0F">
        <w:rPr>
          <w:rFonts w:asciiTheme="minorBidi" w:eastAsia="MS Mincho" w:hAnsiTheme="minorBidi"/>
          <w:lang w:eastAsia="ja-JP"/>
        </w:rPr>
        <w:t xml:space="preserve">, </w:t>
      </w:r>
      <m:oMath>
        <m:sSub>
          <m:sSubPr>
            <m:ctrlPr>
              <w:rPr>
                <w:rFonts w:ascii="Cambria Math" w:hAnsi="Cambria Math"/>
                <w:b/>
                <w:i/>
              </w:rPr>
            </m:ctrlPr>
          </m:sSubPr>
          <m:e>
            <m:r>
              <m:rPr>
                <m:sty m:val="p"/>
              </m:rPr>
              <w:rPr>
                <w:rFonts w:ascii="Cambria Math" w:hAnsi="Cambria Math" w:cstheme="minorBidi"/>
              </w:rPr>
              <m:t>R</m:t>
            </m:r>
          </m:e>
          <m:sub>
            <m:r>
              <m:rPr>
                <m:sty m:val="p"/>
              </m:rPr>
              <w:rPr>
                <w:rFonts w:ascii="Cambria Math" w:hAnsi="Cambria Math" w:cstheme="minorBidi"/>
              </w:rPr>
              <m:t>max</m:t>
            </m:r>
          </m:sub>
        </m:sSub>
      </m:oMath>
      <w:r w:rsidR="00900E0F" w:rsidRPr="00F11E61">
        <w:rPr>
          <w:rFonts w:asciiTheme="minorBidi" w:hAnsiTheme="minorBidi" w:cstheme="minorBidi"/>
          <w:bCs/>
        </w:rPr>
        <w:t xml:space="preserve"> </w:t>
      </w:r>
      <w:r w:rsidR="00900E0F">
        <w:rPr>
          <w:rFonts w:asciiTheme="minorBidi" w:hAnsiTheme="minorBidi"/>
          <w:bCs/>
        </w:rPr>
        <w:t xml:space="preserve">is </w:t>
      </w:r>
      <w:r w:rsidR="00900E0F" w:rsidRPr="00F11E61">
        <w:rPr>
          <w:rFonts w:asciiTheme="minorBidi" w:hAnsiTheme="minorBidi" w:cstheme="minorBidi"/>
          <w:bCs/>
        </w:rPr>
        <w:t>in the range</w:t>
      </w:r>
      <w:r w:rsidR="00900E0F" w:rsidRPr="00F11E61">
        <w:rPr>
          <w:rFonts w:asciiTheme="minorBidi" w:hAnsiTheme="minorBidi" w:cstheme="minorBidi"/>
          <w:b/>
        </w:rPr>
        <w:t xml:space="preserve"> </w:t>
      </w:r>
      <m:oMath>
        <m:sSub>
          <m:sSubPr>
            <m:ctrlPr>
              <w:rPr>
                <w:rFonts w:ascii="Cambria Math" w:hAnsi="Cambria Math"/>
                <w:b/>
                <w:i/>
              </w:rPr>
            </m:ctrlPr>
          </m:sSubPr>
          <m:e>
            <m:f>
              <m:fPr>
                <m:ctrlPr>
                  <w:rPr>
                    <w:rFonts w:ascii="Cambria Math" w:hAnsi="Cambria Math"/>
                    <w:b/>
                    <w:i/>
                  </w:rPr>
                </m:ctrlPr>
              </m:fPr>
              <m:num>
                <m:r>
                  <m:rPr>
                    <m:sty m:val="p"/>
                  </m:rPr>
                  <w:rPr>
                    <w:rFonts w:ascii="Cambria Math" w:hAnsi="Cambria Math" w:cstheme="minorBidi"/>
                  </w:rPr>
                  <m:t>948</m:t>
                </m:r>
              </m:num>
              <m:den>
                <m:r>
                  <m:rPr>
                    <m:sty m:val="p"/>
                  </m:rPr>
                  <w:rPr>
                    <w:rFonts w:ascii="Cambria Math" w:hAnsi="Cambria Math" w:cstheme="minorBidi"/>
                  </w:rPr>
                  <m:t>1024</m:t>
                </m:r>
              </m:den>
            </m:f>
            <m:r>
              <m:rPr>
                <m:sty m:val="p"/>
              </m:rPr>
              <w:rPr>
                <w:rFonts w:ascii="Cambria Math" w:hAnsi="Cambria Math" w:cstheme="minorBidi"/>
              </w:rPr>
              <m:t>≤R</m:t>
            </m:r>
          </m:e>
          <m:sub>
            <m:r>
              <m:rPr>
                <m:sty m:val="p"/>
              </m:rPr>
              <w:rPr>
                <w:rFonts w:ascii="Cambria Math" w:hAnsi="Cambria Math" w:cstheme="minorBidi"/>
              </w:rPr>
              <m:t>max</m:t>
            </m:r>
          </m:sub>
        </m:sSub>
        <m:r>
          <m:rPr>
            <m:sty m:val="p"/>
          </m:rPr>
          <w:rPr>
            <w:rFonts w:ascii="Cambria Math" w:hAnsi="Cambria Math" w:cstheme="minorBidi"/>
          </w:rPr>
          <m:t>≤0.95</m:t>
        </m:r>
      </m:oMath>
      <w:r w:rsidR="00900E0F">
        <w:rPr>
          <w:rFonts w:asciiTheme="minorBidi" w:hAnsiTheme="minorBidi"/>
        </w:rPr>
        <w:t>.</w:t>
      </w:r>
      <w:r w:rsidR="007A550B">
        <w:rPr>
          <w:rFonts w:asciiTheme="minorBidi" w:hAnsiTheme="minorBidi"/>
        </w:rPr>
        <w:t xml:space="preserve"> As studied in [7], </w:t>
      </w:r>
      <m:oMath>
        <m:sSub>
          <m:sSubPr>
            <m:ctrlPr>
              <w:rPr>
                <w:rFonts w:ascii="Cambria Math" w:hAnsi="Cambria Math"/>
                <w:b/>
                <w:i/>
              </w:rPr>
            </m:ctrlPr>
          </m:sSubPr>
          <m:e>
            <m:r>
              <m:rPr>
                <m:sty m:val="p"/>
              </m:rPr>
              <w:rPr>
                <w:rFonts w:ascii="Cambria Math" w:hAnsi="Cambria Math" w:cstheme="minorBidi"/>
              </w:rPr>
              <m:t>R</m:t>
            </m:r>
          </m:e>
          <m:sub>
            <m:r>
              <m:rPr>
                <m:sty m:val="p"/>
              </m:rPr>
              <w:rPr>
                <w:rFonts w:ascii="Cambria Math" w:hAnsi="Cambria Math" w:cstheme="minorBidi"/>
              </w:rPr>
              <m:t>max</m:t>
            </m:r>
          </m:sub>
        </m:sSub>
        <m:r>
          <m:rPr>
            <m:sty m:val="bi"/>
          </m:rPr>
          <w:rPr>
            <w:rFonts w:ascii="Cambria Math" w:hAnsi="Cambria Math"/>
          </w:rPr>
          <m:t>=0.95</m:t>
        </m:r>
      </m:oMath>
      <w:r w:rsidR="007A550B">
        <w:rPr>
          <w:rFonts w:asciiTheme="minorBidi" w:hAnsiTheme="minorBidi"/>
          <w:b/>
        </w:rPr>
        <w:t xml:space="preserve"> </w:t>
      </w:r>
      <w:r w:rsidR="007A550B">
        <w:rPr>
          <w:rFonts w:asciiTheme="minorBidi" w:hAnsiTheme="minorBidi"/>
        </w:rPr>
        <w:t>is achievable for LDPC codes, which is consistent with the highest code rate used for 256-QAM in LTE.</w:t>
      </w:r>
    </w:p>
    <w:p w14:paraId="0503C6E9" w14:textId="3FCD5180" w:rsidR="007A550B" w:rsidRDefault="007A550B" w:rsidP="007A550B">
      <w:pPr>
        <w:pStyle w:val="Proposal"/>
        <w:numPr>
          <w:ilvl w:val="0"/>
          <w:numId w:val="16"/>
        </w:numPr>
        <w:tabs>
          <w:tab w:val="clear" w:pos="1304"/>
        </w:tabs>
        <w:ind w:left="1701" w:hanging="1701"/>
        <w:rPr>
          <w:rFonts w:ascii="Arial" w:hAnsi="Arial"/>
        </w:rPr>
      </w:pPr>
      <w:r>
        <w:rPr>
          <w:rFonts w:ascii="Arial" w:hAnsi="Arial"/>
        </w:rPr>
        <w:t xml:space="preserve">In NR, the highest code rate </w:t>
      </w:r>
      <w:r>
        <w:rPr>
          <w:rFonts w:ascii="Arial" w:hAnsi="Arial"/>
        </w:rPr>
        <w:t xml:space="preserve">supported is approximately </w:t>
      </w:r>
      <w:r>
        <w:rPr>
          <w:rFonts w:ascii="Arial" w:hAnsi="Arial"/>
        </w:rPr>
        <w:t>R</w:t>
      </w:r>
      <w:r w:rsidRPr="006C6F55">
        <w:rPr>
          <w:rFonts w:ascii="Arial" w:hAnsi="Arial"/>
          <w:vertAlign w:val="subscript"/>
        </w:rPr>
        <w:t>max</w:t>
      </w:r>
      <w:r>
        <w:rPr>
          <w:rFonts w:ascii="Arial" w:hAnsi="Arial"/>
        </w:rPr>
        <w:t xml:space="preserve"> = 0.950.</w:t>
      </w:r>
    </w:p>
    <w:p w14:paraId="06E0C07F" w14:textId="77777777" w:rsidR="007A550B" w:rsidRPr="00900E0F" w:rsidRDefault="007A550B" w:rsidP="00466F52">
      <w:pPr>
        <w:jc w:val="both"/>
        <w:rPr>
          <w:rFonts w:asciiTheme="minorBidi" w:eastAsia="MS Mincho" w:hAnsiTheme="minorBidi"/>
          <w:lang w:eastAsia="ja-JP"/>
        </w:rPr>
      </w:pPr>
    </w:p>
    <w:p w14:paraId="041BA9BB" w14:textId="09311845" w:rsidR="00FE7F1E" w:rsidRDefault="004A0AC2" w:rsidP="00071515">
      <w:pPr>
        <w:jc w:val="both"/>
        <w:rPr>
          <w:rFonts w:asciiTheme="minorBidi" w:eastAsia="MS Mincho" w:hAnsiTheme="minorBidi"/>
          <w:lang w:eastAsia="ja-JP"/>
        </w:rPr>
      </w:pPr>
      <w:r w:rsidRPr="002E4714">
        <w:rPr>
          <w:rFonts w:asciiTheme="minorBidi" w:hAnsiTheme="minorBidi"/>
          <w:lang w:val="en-GB"/>
        </w:rPr>
        <w:t xml:space="preserve">The </w:t>
      </w:r>
      <w:r w:rsidR="003B0C24">
        <w:rPr>
          <w:rFonts w:asciiTheme="minorBidi" w:hAnsiTheme="minorBidi"/>
          <w:lang w:val="en-GB"/>
        </w:rPr>
        <w:t xml:space="preserve">main </w:t>
      </w:r>
      <w:r w:rsidRPr="002E4714">
        <w:rPr>
          <w:rFonts w:asciiTheme="minorBidi" w:hAnsiTheme="minorBidi"/>
          <w:lang w:val="en-GB"/>
        </w:rPr>
        <w:t xml:space="preserve">reason </w:t>
      </w:r>
      <w:r w:rsidR="003B0C24">
        <w:rPr>
          <w:rFonts w:asciiTheme="minorBidi" w:hAnsiTheme="minorBidi"/>
          <w:lang w:val="en-GB"/>
        </w:rPr>
        <w:t xml:space="preserve">to determine </w:t>
      </w:r>
      <w:r w:rsidR="006C05AD">
        <w:rPr>
          <w:rFonts w:asciiTheme="minorBidi" w:eastAsia="MS Mincho" w:hAnsiTheme="minorBidi"/>
          <w:lang w:eastAsia="ja-JP"/>
        </w:rPr>
        <w:t>R</w:t>
      </w:r>
      <w:r w:rsidR="006C05AD" w:rsidRPr="00051EDB">
        <w:rPr>
          <w:rFonts w:asciiTheme="minorBidi" w:eastAsia="MS Mincho" w:hAnsiTheme="minorBidi"/>
          <w:vertAlign w:val="subscript"/>
          <w:lang w:eastAsia="ja-JP"/>
        </w:rPr>
        <w:t>thresh</w:t>
      </w:r>
      <w:r w:rsidR="00FE7F1E">
        <w:rPr>
          <w:rFonts w:asciiTheme="minorBidi" w:eastAsia="MS Mincho" w:hAnsiTheme="minorBidi"/>
          <w:vertAlign w:val="subscript"/>
          <w:lang w:eastAsia="ja-JP"/>
        </w:rPr>
        <w:t xml:space="preserve"> </w:t>
      </w:r>
      <w:r w:rsidR="00FE7F1E">
        <w:rPr>
          <w:rFonts w:asciiTheme="minorBidi" w:eastAsia="MS Mincho" w:hAnsiTheme="minorBidi"/>
          <w:lang w:eastAsia="ja-JP"/>
        </w:rPr>
        <w:t>for code block segmentation using BG2 i</w:t>
      </w:r>
      <w:r w:rsidRPr="002E4714">
        <w:rPr>
          <w:rFonts w:asciiTheme="minorBidi" w:eastAsia="MS Mincho" w:hAnsiTheme="minorBidi"/>
          <w:lang w:eastAsia="ja-JP"/>
        </w:rPr>
        <w:t xml:space="preserve">s that </w:t>
      </w:r>
      <w:r w:rsidR="00FE7F1E">
        <w:rPr>
          <w:rFonts w:asciiTheme="minorBidi" w:eastAsia="MS Mincho" w:hAnsiTheme="minorBidi"/>
          <w:lang w:eastAsia="ja-JP"/>
        </w:rPr>
        <w:t>there is a trade-off between the additional incremental redundancy achieved by using BG2 and the reduced performance due to shorter code blocks and a larger number of code blocks per TB that also comes with using BG2 with code block segmentation.</w:t>
      </w:r>
      <w:r w:rsidR="002C304C">
        <w:rPr>
          <w:rFonts w:asciiTheme="minorBidi" w:eastAsia="MS Mincho" w:hAnsiTheme="minorBidi"/>
          <w:lang w:eastAsia="ja-JP"/>
        </w:rPr>
        <w:t xml:space="preserve"> This trade-off is described in more detail in </w:t>
      </w:r>
      <w:r w:rsidR="00D20ED0">
        <w:rPr>
          <w:rFonts w:asciiTheme="minorBidi" w:eastAsia="MS Mincho" w:hAnsiTheme="minorBidi"/>
          <w:lang w:eastAsia="ja-JP"/>
        </w:rPr>
        <w:fldChar w:fldCharType="begin"/>
      </w:r>
      <w:r w:rsidR="00D20ED0">
        <w:rPr>
          <w:rFonts w:asciiTheme="minorBidi" w:eastAsia="MS Mincho" w:hAnsiTheme="minorBidi"/>
          <w:lang w:eastAsia="ja-JP"/>
        </w:rPr>
        <w:instrText xml:space="preserve"> REF _Ref492883318 \r \h </w:instrText>
      </w:r>
      <w:r w:rsidR="00D20ED0">
        <w:rPr>
          <w:rFonts w:asciiTheme="minorBidi" w:eastAsia="MS Mincho" w:hAnsiTheme="minorBidi"/>
          <w:lang w:eastAsia="ja-JP"/>
        </w:rPr>
      </w:r>
      <w:r w:rsidR="00D20ED0">
        <w:rPr>
          <w:rFonts w:asciiTheme="minorBidi" w:eastAsia="MS Mincho" w:hAnsiTheme="minorBidi"/>
          <w:lang w:eastAsia="ja-JP"/>
        </w:rPr>
        <w:fldChar w:fldCharType="separate"/>
      </w:r>
      <w:r w:rsidR="00D20ED0">
        <w:rPr>
          <w:rFonts w:asciiTheme="minorBidi" w:eastAsia="MS Mincho" w:hAnsiTheme="minorBidi"/>
          <w:lang w:eastAsia="ja-JP"/>
        </w:rPr>
        <w:t>[3]</w:t>
      </w:r>
      <w:r w:rsidR="00D20ED0">
        <w:rPr>
          <w:rFonts w:asciiTheme="minorBidi" w:eastAsia="MS Mincho" w:hAnsiTheme="minorBidi"/>
          <w:lang w:eastAsia="ja-JP"/>
        </w:rPr>
        <w:fldChar w:fldCharType="end"/>
      </w:r>
      <w:r w:rsidR="00D20ED0">
        <w:rPr>
          <w:rFonts w:asciiTheme="minorBidi" w:eastAsia="MS Mincho" w:hAnsiTheme="minorBidi"/>
          <w:lang w:eastAsia="ja-JP"/>
        </w:rPr>
        <w:t>.</w:t>
      </w:r>
    </w:p>
    <w:p w14:paraId="344B206F" w14:textId="7933F584" w:rsidR="004A0AC2" w:rsidRPr="002E4714" w:rsidRDefault="00D20ED0" w:rsidP="00071515">
      <w:pPr>
        <w:jc w:val="both"/>
        <w:rPr>
          <w:rFonts w:asciiTheme="minorBidi" w:eastAsia="MS Mincho" w:hAnsiTheme="minorBidi"/>
          <w:lang w:eastAsia="ja-JP"/>
        </w:rPr>
      </w:pPr>
      <w:r>
        <w:rPr>
          <w:rFonts w:asciiTheme="minorBidi" w:eastAsia="MS Mincho" w:hAnsiTheme="minorBidi"/>
          <w:lang w:eastAsia="ja-JP"/>
        </w:rPr>
        <w:t>F</w:t>
      </w:r>
      <w:r w:rsidR="004A0AC2" w:rsidRPr="002E4714">
        <w:rPr>
          <w:rFonts w:asciiTheme="minorBidi" w:eastAsia="MS Mincho" w:hAnsiTheme="minorBidi"/>
          <w:lang w:eastAsia="ja-JP"/>
        </w:rPr>
        <w:t xml:space="preserve">or </w:t>
      </w:r>
      <w:r>
        <w:rPr>
          <w:rFonts w:asciiTheme="minorBidi" w:eastAsia="MS Mincho" w:hAnsiTheme="minorBidi"/>
          <w:lang w:eastAsia="ja-JP"/>
        </w:rPr>
        <w:t xml:space="preserve">example, for the </w:t>
      </w:r>
      <w:r w:rsidR="004A0AC2" w:rsidRPr="002E4714">
        <w:rPr>
          <w:rFonts w:asciiTheme="minorBidi" w:eastAsia="MS Mincho" w:hAnsiTheme="minorBidi"/>
          <w:lang w:eastAsia="ja-JP"/>
        </w:rPr>
        <w:t xml:space="preserve">combination of code rate just below 1/3 and TBS </w:t>
      </w:r>
      <w:r w:rsidR="00A20ADD">
        <w:rPr>
          <w:rFonts w:asciiTheme="minorBidi" w:eastAsia="MS Mincho" w:hAnsiTheme="minorBidi"/>
          <w:lang w:eastAsia="ja-JP"/>
        </w:rPr>
        <w:t xml:space="preserve"> (plus CRC)</w:t>
      </w:r>
      <w:r w:rsidR="00CB1BA6">
        <w:rPr>
          <w:rFonts w:asciiTheme="minorBidi" w:eastAsia="MS Mincho" w:hAnsiTheme="minorBidi"/>
          <w:lang w:eastAsia="ja-JP"/>
        </w:rPr>
        <w:t xml:space="preserve"> </w:t>
      </w:r>
      <w:r w:rsidR="004A0AC2" w:rsidRPr="002E4714">
        <w:rPr>
          <w:rFonts w:asciiTheme="minorBidi" w:eastAsia="MS Mincho" w:hAnsiTheme="minorBidi"/>
          <w:lang w:eastAsia="ja-JP"/>
        </w:rPr>
        <w:t>&gt; 3840</w:t>
      </w:r>
      <w:r w:rsidR="00277125" w:rsidRPr="002E4714">
        <w:rPr>
          <w:rFonts w:asciiTheme="minorBidi" w:eastAsia="MS Mincho" w:hAnsiTheme="minorBidi"/>
          <w:lang w:eastAsia="ja-JP"/>
        </w:rPr>
        <w:t xml:space="preserve">, BG1 performs better </w:t>
      </w:r>
      <w:r>
        <w:rPr>
          <w:rFonts w:asciiTheme="minorBidi" w:eastAsia="MS Mincho" w:hAnsiTheme="minorBidi"/>
          <w:lang w:eastAsia="ja-JP"/>
        </w:rPr>
        <w:t>than BG2. With a code rate just below 1/3, there is little to gain by allowing for code extension below rate 1/3. On the other hand, if BG2 is used, at least two code blocks must be transmitted which in turn is associated with a performance loss</w:t>
      </w:r>
      <w:r w:rsidR="00277125" w:rsidRPr="002E4714">
        <w:rPr>
          <w:rFonts w:asciiTheme="minorBidi" w:eastAsia="MS Mincho" w:hAnsiTheme="minorBidi"/>
          <w:lang w:eastAsia="ja-JP"/>
        </w:rPr>
        <w:t xml:space="preserve">. </w:t>
      </w:r>
      <w:r w:rsidR="00FE7F1E">
        <w:rPr>
          <w:rFonts w:asciiTheme="minorBidi" w:eastAsia="MS Mincho" w:hAnsiTheme="minorBidi"/>
          <w:lang w:eastAsia="ja-JP"/>
        </w:rPr>
        <w:t>T</w:t>
      </w:r>
      <w:r w:rsidR="00FE7F1E" w:rsidRPr="002E4714">
        <w:rPr>
          <w:rFonts w:asciiTheme="minorBidi" w:eastAsia="MS Mincho" w:hAnsiTheme="minorBidi"/>
          <w:lang w:eastAsia="ja-JP"/>
        </w:rPr>
        <w:t>hus</w:t>
      </w:r>
      <w:r w:rsidR="00071515" w:rsidRPr="002E4714">
        <w:rPr>
          <w:rFonts w:asciiTheme="minorBidi" w:eastAsia="MS Mincho" w:hAnsiTheme="minorBidi"/>
          <w:lang w:eastAsia="ja-JP"/>
        </w:rPr>
        <w:t xml:space="preserve">, although BG2 has </w:t>
      </w:r>
      <w:r>
        <w:rPr>
          <w:rFonts w:asciiTheme="minorBidi" w:eastAsia="MS Mincho" w:hAnsiTheme="minorBidi"/>
          <w:lang w:eastAsia="ja-JP"/>
        </w:rPr>
        <w:t>code extension to lower code rate than</w:t>
      </w:r>
      <w:r w:rsidR="00071515" w:rsidRPr="002E4714">
        <w:rPr>
          <w:rFonts w:asciiTheme="minorBidi" w:eastAsia="MS Mincho" w:hAnsiTheme="minorBidi"/>
          <w:lang w:eastAsia="ja-JP"/>
        </w:rPr>
        <w:t xml:space="preserve"> BG1, its performance </w:t>
      </w:r>
      <w:r w:rsidR="003B0C24">
        <w:rPr>
          <w:rFonts w:asciiTheme="minorBidi" w:eastAsia="MS Mincho" w:hAnsiTheme="minorBidi"/>
          <w:lang w:eastAsia="ja-JP"/>
        </w:rPr>
        <w:t>becomes</w:t>
      </w:r>
      <w:r w:rsidR="00071515" w:rsidRPr="002E4714">
        <w:rPr>
          <w:rFonts w:asciiTheme="minorBidi" w:eastAsia="MS Mincho" w:hAnsiTheme="minorBidi"/>
          <w:lang w:eastAsia="ja-JP"/>
        </w:rPr>
        <w:t xml:space="preserve"> poor</w:t>
      </w:r>
      <w:r w:rsidR="003B0C24">
        <w:rPr>
          <w:rFonts w:asciiTheme="minorBidi" w:eastAsia="MS Mincho" w:hAnsiTheme="minorBidi"/>
          <w:lang w:eastAsia="ja-JP"/>
        </w:rPr>
        <w:t>er than that of BG</w:t>
      </w:r>
      <w:r>
        <w:rPr>
          <w:rFonts w:asciiTheme="minorBidi" w:eastAsia="MS Mincho" w:hAnsiTheme="minorBidi"/>
          <w:lang w:eastAsia="ja-JP"/>
        </w:rPr>
        <w:t>1</w:t>
      </w:r>
      <w:r w:rsidR="00071515" w:rsidRPr="002E4714">
        <w:rPr>
          <w:rFonts w:asciiTheme="minorBidi" w:eastAsia="MS Mincho" w:hAnsiTheme="minorBidi"/>
          <w:lang w:eastAsia="ja-JP"/>
        </w:rPr>
        <w:t xml:space="preserve">. </w:t>
      </w:r>
    </w:p>
    <w:p w14:paraId="41281053" w14:textId="595EC987" w:rsidR="00C03D45" w:rsidRPr="002E4714" w:rsidRDefault="006D2C54" w:rsidP="00C03D45">
      <w:pPr>
        <w:keepNext/>
        <w:jc w:val="center"/>
        <w:rPr>
          <w:rFonts w:asciiTheme="minorBidi" w:hAnsiTheme="minorBidi"/>
        </w:rPr>
      </w:pPr>
      <w:r w:rsidRPr="00EB0B73">
        <w:rPr>
          <w:rFonts w:asciiTheme="minorBidi" w:eastAsia="MS Mincho" w:hAnsiTheme="minorBidi"/>
          <w:noProof/>
          <w:lang w:eastAsia="ja-JP"/>
        </w:rPr>
        <w:drawing>
          <wp:anchor distT="0" distB="0" distL="114300" distR="114300" simplePos="0" relativeHeight="251661312" behindDoc="1" locked="0" layoutInCell="1" allowOverlap="1" wp14:anchorId="471331A2" wp14:editId="19D6C39C">
            <wp:simplePos x="0" y="0"/>
            <wp:positionH relativeFrom="column">
              <wp:posOffset>294005</wp:posOffset>
            </wp:positionH>
            <wp:positionV relativeFrom="paragraph">
              <wp:posOffset>50800</wp:posOffset>
            </wp:positionV>
            <wp:extent cx="5419725" cy="3048000"/>
            <wp:effectExtent l="0" t="0" r="9525" b="0"/>
            <wp:wrapNone/>
            <wp:docPr id="3" name="Picture 3" descr="C:\Users\eshiami\Documents\Contributions Sep17\BG1_BG2_rate_switch\fi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shiami\Documents\Contributions Sep17\BG1_BG2_rate_switch\fig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19725" cy="3048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0FE5120" w14:textId="20BDBC53" w:rsidR="00281F5C" w:rsidRDefault="00281F5C" w:rsidP="00071515">
      <w:pPr>
        <w:jc w:val="both"/>
        <w:rPr>
          <w:rFonts w:asciiTheme="minorBidi" w:hAnsiTheme="minorBidi"/>
          <w:lang w:val="en-GB"/>
        </w:rPr>
      </w:pPr>
    </w:p>
    <w:p w14:paraId="29EE77B9" w14:textId="3C73B732" w:rsidR="00F21B3B" w:rsidRDefault="00F21B3B" w:rsidP="00071515">
      <w:pPr>
        <w:jc w:val="both"/>
        <w:rPr>
          <w:rFonts w:asciiTheme="minorBidi" w:hAnsiTheme="minorBidi"/>
          <w:lang w:val="en-GB"/>
        </w:rPr>
      </w:pPr>
    </w:p>
    <w:p w14:paraId="3E47BB7A" w14:textId="60F007A4" w:rsidR="00F21B3B" w:rsidRDefault="00F21B3B" w:rsidP="00071515">
      <w:pPr>
        <w:jc w:val="both"/>
        <w:rPr>
          <w:rFonts w:asciiTheme="minorBidi" w:hAnsiTheme="minorBidi"/>
          <w:lang w:val="en-GB"/>
        </w:rPr>
      </w:pPr>
    </w:p>
    <w:p w14:paraId="736213FD" w14:textId="14A5C2F4" w:rsidR="00F21B3B" w:rsidRDefault="00F21B3B" w:rsidP="00071515">
      <w:pPr>
        <w:jc w:val="both"/>
        <w:rPr>
          <w:rFonts w:asciiTheme="minorBidi" w:hAnsiTheme="minorBidi"/>
          <w:lang w:val="en-GB"/>
        </w:rPr>
      </w:pPr>
    </w:p>
    <w:p w14:paraId="3634CFCD" w14:textId="2314B80D" w:rsidR="00F21B3B" w:rsidRDefault="00F21B3B" w:rsidP="00071515">
      <w:pPr>
        <w:jc w:val="both"/>
        <w:rPr>
          <w:rFonts w:asciiTheme="minorBidi" w:hAnsiTheme="minorBidi"/>
          <w:lang w:val="en-GB"/>
        </w:rPr>
      </w:pPr>
    </w:p>
    <w:p w14:paraId="6CE5969F" w14:textId="3ED0520A" w:rsidR="00F21B3B" w:rsidRDefault="00F21B3B" w:rsidP="00071515">
      <w:pPr>
        <w:jc w:val="both"/>
        <w:rPr>
          <w:rFonts w:asciiTheme="minorBidi" w:hAnsiTheme="minorBidi"/>
          <w:lang w:val="en-GB"/>
        </w:rPr>
      </w:pPr>
    </w:p>
    <w:p w14:paraId="58E82246" w14:textId="370F4328" w:rsidR="00F21B3B" w:rsidRDefault="00F21B3B" w:rsidP="00071515">
      <w:pPr>
        <w:jc w:val="both"/>
        <w:rPr>
          <w:rFonts w:asciiTheme="minorBidi" w:hAnsiTheme="minorBidi"/>
          <w:lang w:val="en-GB"/>
        </w:rPr>
      </w:pPr>
    </w:p>
    <w:p w14:paraId="76291DA0" w14:textId="226271B9" w:rsidR="00F21B3B" w:rsidRDefault="00F21B3B" w:rsidP="00071515">
      <w:pPr>
        <w:jc w:val="both"/>
        <w:rPr>
          <w:rFonts w:asciiTheme="minorBidi" w:hAnsiTheme="minorBidi"/>
          <w:lang w:val="en-GB"/>
        </w:rPr>
      </w:pPr>
    </w:p>
    <w:p w14:paraId="35B17D94" w14:textId="752B7985" w:rsidR="00F21B3B" w:rsidRDefault="00F21B3B" w:rsidP="00071515">
      <w:pPr>
        <w:jc w:val="both"/>
        <w:rPr>
          <w:rFonts w:asciiTheme="minorBidi" w:hAnsiTheme="minorBidi"/>
          <w:lang w:val="en-GB"/>
        </w:rPr>
      </w:pPr>
    </w:p>
    <w:p w14:paraId="73091E8B" w14:textId="77777777" w:rsidR="006D2C54" w:rsidRDefault="006D2C54" w:rsidP="00F21B3B">
      <w:pPr>
        <w:pStyle w:val="Caption"/>
        <w:jc w:val="center"/>
        <w:rPr>
          <w:rFonts w:asciiTheme="minorBidi" w:hAnsiTheme="minorBidi"/>
          <w:lang w:val="en-US"/>
        </w:rPr>
      </w:pPr>
      <w:bookmarkStart w:id="2" w:name="_Ref492883696"/>
    </w:p>
    <w:p w14:paraId="5E9594FC" w14:textId="77777777" w:rsidR="006D2C54" w:rsidRDefault="006D2C54" w:rsidP="00F21B3B">
      <w:pPr>
        <w:pStyle w:val="Caption"/>
        <w:jc w:val="center"/>
        <w:rPr>
          <w:rFonts w:asciiTheme="minorBidi" w:hAnsiTheme="minorBidi"/>
          <w:lang w:val="en-US"/>
        </w:rPr>
      </w:pPr>
    </w:p>
    <w:p w14:paraId="25471445" w14:textId="77777777" w:rsidR="006D2C54" w:rsidRDefault="006D2C54" w:rsidP="00F21B3B">
      <w:pPr>
        <w:pStyle w:val="Caption"/>
        <w:jc w:val="center"/>
        <w:rPr>
          <w:rFonts w:asciiTheme="minorBidi" w:hAnsiTheme="minorBidi"/>
          <w:lang w:val="en-US"/>
        </w:rPr>
      </w:pPr>
    </w:p>
    <w:p w14:paraId="67B7BF69" w14:textId="77777777" w:rsidR="006D2C54" w:rsidRDefault="006D2C54" w:rsidP="00F21B3B">
      <w:pPr>
        <w:pStyle w:val="Caption"/>
        <w:jc w:val="center"/>
        <w:rPr>
          <w:rFonts w:asciiTheme="minorBidi" w:hAnsiTheme="minorBidi"/>
          <w:lang w:val="en-US"/>
        </w:rPr>
      </w:pPr>
    </w:p>
    <w:p w14:paraId="769EA19C" w14:textId="74AE8F2E" w:rsidR="00F21B3B" w:rsidRPr="002E4714" w:rsidRDefault="00F21B3B" w:rsidP="00F21B3B">
      <w:pPr>
        <w:pStyle w:val="Caption"/>
        <w:jc w:val="center"/>
        <w:rPr>
          <w:rFonts w:asciiTheme="minorBidi" w:eastAsia="MS Mincho" w:hAnsiTheme="minorBidi"/>
          <w:lang w:val="en-US"/>
        </w:rPr>
      </w:pPr>
      <w:r w:rsidRPr="002E4714">
        <w:rPr>
          <w:rFonts w:asciiTheme="minorBidi" w:hAnsiTheme="minorBidi"/>
          <w:lang w:val="en-US"/>
        </w:rPr>
        <w:t xml:space="preserve">Figure </w:t>
      </w:r>
      <w:r w:rsidRPr="002E4714">
        <w:rPr>
          <w:rFonts w:asciiTheme="minorBidi" w:hAnsiTheme="minorBidi"/>
        </w:rPr>
        <w:fldChar w:fldCharType="begin"/>
      </w:r>
      <w:r w:rsidRPr="002E4714">
        <w:rPr>
          <w:rFonts w:asciiTheme="minorBidi" w:hAnsiTheme="minorBidi"/>
          <w:lang w:val="en-US"/>
        </w:rPr>
        <w:instrText xml:space="preserve"> SEQ Figure \* ARABIC </w:instrText>
      </w:r>
      <w:r w:rsidRPr="002E4714">
        <w:rPr>
          <w:rFonts w:asciiTheme="minorBidi" w:hAnsiTheme="minorBidi"/>
        </w:rPr>
        <w:fldChar w:fldCharType="separate"/>
      </w:r>
      <w:r w:rsidRPr="002E4714">
        <w:rPr>
          <w:rFonts w:asciiTheme="minorBidi" w:hAnsiTheme="minorBidi"/>
          <w:noProof/>
          <w:lang w:val="en-US"/>
        </w:rPr>
        <w:t>1</w:t>
      </w:r>
      <w:r w:rsidRPr="002E4714">
        <w:rPr>
          <w:rFonts w:asciiTheme="minorBidi" w:hAnsiTheme="minorBidi"/>
        </w:rPr>
        <w:fldChar w:fldCharType="end"/>
      </w:r>
      <w:bookmarkEnd w:id="2"/>
      <w:r w:rsidRPr="002E4714">
        <w:rPr>
          <w:rFonts w:asciiTheme="minorBidi" w:hAnsiTheme="minorBidi"/>
          <w:lang w:val="en-US"/>
        </w:rPr>
        <w:t xml:space="preserve"> Demonstration of switching point from BG2 to BG</w:t>
      </w:r>
      <w:r>
        <w:rPr>
          <w:rFonts w:asciiTheme="minorBidi" w:hAnsiTheme="minorBidi"/>
          <w:lang w:val="en-US"/>
        </w:rPr>
        <w:t>1</w:t>
      </w:r>
    </w:p>
    <w:p w14:paraId="1FE1CC98" w14:textId="77777777" w:rsidR="00F21B3B" w:rsidRPr="00F21B3B" w:rsidRDefault="00F21B3B" w:rsidP="00071515">
      <w:pPr>
        <w:jc w:val="both"/>
        <w:rPr>
          <w:rFonts w:asciiTheme="minorBidi" w:hAnsiTheme="minorBidi"/>
        </w:rPr>
      </w:pPr>
    </w:p>
    <w:p w14:paraId="177B1863" w14:textId="18E48377" w:rsidR="00F84446" w:rsidRPr="002E4714" w:rsidRDefault="00A820E0" w:rsidP="00405AF1">
      <w:pPr>
        <w:pStyle w:val="Heading1"/>
        <w:numPr>
          <w:ilvl w:val="1"/>
          <w:numId w:val="38"/>
        </w:numPr>
        <w:pBdr>
          <w:top w:val="none" w:sz="0" w:space="0" w:color="auto"/>
        </w:pBdr>
        <w:overflowPunct w:val="0"/>
        <w:autoSpaceDE w:val="0"/>
        <w:autoSpaceDN w:val="0"/>
        <w:adjustRightInd w:val="0"/>
        <w:spacing w:after="180"/>
        <w:textAlignment w:val="baseline"/>
        <w:rPr>
          <w:rFonts w:asciiTheme="minorBidi" w:eastAsia="Times New Roman" w:hAnsiTheme="minorBidi" w:cstheme="minorBidi"/>
          <w:sz w:val="32"/>
          <w:szCs w:val="36"/>
          <w:lang w:val="en-GB"/>
        </w:rPr>
      </w:pPr>
      <w:r w:rsidRPr="002E4714">
        <w:rPr>
          <w:rFonts w:asciiTheme="minorBidi" w:eastAsia="Times New Roman" w:hAnsiTheme="minorBidi" w:cstheme="minorBidi"/>
          <w:sz w:val="32"/>
          <w:szCs w:val="36"/>
          <w:lang w:val="en-GB"/>
        </w:rPr>
        <w:t xml:space="preserve">Evaluation of </w:t>
      </w:r>
      <w:r w:rsidR="006C05AD">
        <w:rPr>
          <w:rFonts w:asciiTheme="minorBidi" w:eastAsia="MS Mincho" w:hAnsiTheme="minorBidi"/>
          <w:lang w:eastAsia="ja-JP"/>
        </w:rPr>
        <w:t>R</w:t>
      </w:r>
      <w:r w:rsidR="006C05AD" w:rsidRPr="00051EDB">
        <w:rPr>
          <w:rFonts w:asciiTheme="minorBidi" w:eastAsia="MS Mincho" w:hAnsiTheme="minorBidi"/>
          <w:vertAlign w:val="subscript"/>
          <w:lang w:eastAsia="ja-JP"/>
        </w:rPr>
        <w:t>thresh</w:t>
      </w:r>
    </w:p>
    <w:p w14:paraId="686346AF" w14:textId="6D529B97" w:rsidR="004473CE" w:rsidRPr="002E4714" w:rsidRDefault="00D449B9" w:rsidP="00692E53">
      <w:pPr>
        <w:jc w:val="both"/>
        <w:rPr>
          <w:rFonts w:asciiTheme="minorBidi" w:hAnsiTheme="minorBidi"/>
          <w:lang w:val="en-GB"/>
        </w:rPr>
      </w:pPr>
      <w:r w:rsidRPr="002E4714">
        <w:rPr>
          <w:rFonts w:asciiTheme="minorBidi" w:hAnsiTheme="minorBidi"/>
          <w:lang w:val="en-GB"/>
        </w:rPr>
        <w:t xml:space="preserve">In this section, through simulations, we determine the value of </w:t>
      </w:r>
      <w:r w:rsidR="00E67A77">
        <w:rPr>
          <w:rFonts w:asciiTheme="minorBidi" w:eastAsia="MS Mincho" w:hAnsiTheme="minorBidi"/>
          <w:lang w:eastAsia="ja-JP"/>
        </w:rPr>
        <w:t>R</w:t>
      </w:r>
      <w:r w:rsidR="00E67A77" w:rsidRPr="00051EDB">
        <w:rPr>
          <w:rFonts w:asciiTheme="minorBidi" w:eastAsia="MS Mincho" w:hAnsiTheme="minorBidi"/>
          <w:vertAlign w:val="subscript"/>
          <w:lang w:eastAsia="ja-JP"/>
        </w:rPr>
        <w:t>thresh</w:t>
      </w:r>
      <w:r w:rsidRPr="002E4714">
        <w:rPr>
          <w:rFonts w:asciiTheme="minorBidi" w:hAnsiTheme="minorBidi"/>
          <w:lang w:val="en-GB"/>
        </w:rPr>
        <w:t xml:space="preserve">. </w:t>
      </w:r>
      <w:r w:rsidR="00D177CE" w:rsidRPr="002E4714">
        <w:rPr>
          <w:rFonts w:asciiTheme="minorBidi" w:hAnsiTheme="minorBidi"/>
          <w:lang w:val="en-GB"/>
        </w:rPr>
        <w:t xml:space="preserve">For evaluations, we select the TBS </w:t>
      </w:r>
      <w:r w:rsidR="007E7F16" w:rsidRPr="002E4714">
        <w:rPr>
          <w:rFonts w:asciiTheme="minorBidi" w:hAnsiTheme="minorBidi"/>
          <w:lang w:val="en-GB"/>
        </w:rPr>
        <w:t xml:space="preserve">either a </w:t>
      </w:r>
      <w:r w:rsidR="001E57D4">
        <w:rPr>
          <w:rFonts w:asciiTheme="minorBidi" w:hAnsiTheme="minorBidi"/>
          <w:lang w:val="en-GB"/>
        </w:rPr>
        <w:t>multiple</w:t>
      </w:r>
      <w:r w:rsidR="007E7F16" w:rsidRPr="002E4714">
        <w:rPr>
          <w:rFonts w:asciiTheme="minorBidi" w:hAnsiTheme="minorBidi"/>
          <w:lang w:val="en-GB"/>
        </w:rPr>
        <w:t xml:space="preserve"> of 3840 or (3840 + x) bits, where x is chosen to be slightly over the threshold</w:t>
      </w:r>
      <w:r w:rsidR="00DB5773">
        <w:rPr>
          <w:rFonts w:asciiTheme="minorBidi" w:hAnsiTheme="minorBidi"/>
          <w:lang w:val="en-GB"/>
        </w:rPr>
        <w:t xml:space="preserve"> for code block segmentation of various number of CBs</w:t>
      </w:r>
      <w:r w:rsidR="007E7F16" w:rsidRPr="002E4714">
        <w:rPr>
          <w:rFonts w:asciiTheme="minorBidi" w:hAnsiTheme="minorBidi"/>
          <w:lang w:val="en-GB"/>
        </w:rPr>
        <w:t xml:space="preserve">. </w:t>
      </w:r>
      <w:r w:rsidR="00692E53" w:rsidRPr="002E4714">
        <w:rPr>
          <w:rFonts w:asciiTheme="minorBidi" w:hAnsiTheme="minorBidi"/>
          <w:lang w:val="en-GB"/>
        </w:rPr>
        <w:t xml:space="preserve">For the sake of convenience, we do not consider CRC bits attached to transport blocks or to code blocks after segmentation. In fact, the CRC bits </w:t>
      </w:r>
      <w:r w:rsidR="001E57D4">
        <w:rPr>
          <w:rFonts w:asciiTheme="minorBidi" w:hAnsiTheme="minorBidi"/>
          <w:lang w:val="en-GB"/>
        </w:rPr>
        <w:t>have a</w:t>
      </w:r>
      <w:r w:rsidR="00692E53" w:rsidRPr="002E4714">
        <w:rPr>
          <w:rFonts w:asciiTheme="minorBidi" w:hAnsiTheme="minorBidi"/>
          <w:lang w:val="en-GB"/>
        </w:rPr>
        <w:t xml:space="preserve"> negligible </w:t>
      </w:r>
      <w:r w:rsidR="001E57D4">
        <w:rPr>
          <w:rFonts w:asciiTheme="minorBidi" w:hAnsiTheme="minorBidi"/>
          <w:lang w:val="en-GB"/>
        </w:rPr>
        <w:t xml:space="preserve">impact </w:t>
      </w:r>
      <w:r w:rsidR="00692E53" w:rsidRPr="002E4714">
        <w:rPr>
          <w:rFonts w:asciiTheme="minorBidi" w:hAnsiTheme="minorBidi"/>
          <w:lang w:val="en-GB"/>
        </w:rPr>
        <w:t>on the cod</w:t>
      </w:r>
      <w:r w:rsidR="001E57D4">
        <w:rPr>
          <w:rFonts w:asciiTheme="minorBidi" w:hAnsiTheme="minorBidi"/>
          <w:lang w:val="en-GB"/>
        </w:rPr>
        <w:t>e</w:t>
      </w:r>
      <w:r w:rsidR="00692E53" w:rsidRPr="002E4714">
        <w:rPr>
          <w:rFonts w:asciiTheme="minorBidi" w:hAnsiTheme="minorBidi"/>
          <w:lang w:val="en-GB"/>
        </w:rPr>
        <w:t xml:space="preserve"> rate, as </w:t>
      </w:r>
      <w:r w:rsidR="001E57D4">
        <w:rPr>
          <w:rFonts w:asciiTheme="minorBidi" w:hAnsiTheme="minorBidi"/>
          <w:lang w:val="en-GB"/>
        </w:rPr>
        <w:t xml:space="preserve">the </w:t>
      </w:r>
      <w:r w:rsidR="00692E53" w:rsidRPr="002E4714">
        <w:rPr>
          <w:rFonts w:asciiTheme="minorBidi" w:hAnsiTheme="minorBidi"/>
          <w:lang w:val="en-GB"/>
        </w:rPr>
        <w:t xml:space="preserve">CRC </w:t>
      </w:r>
      <w:r w:rsidR="001E57D4">
        <w:rPr>
          <w:rFonts w:asciiTheme="minorBidi" w:hAnsiTheme="minorBidi"/>
          <w:lang w:val="en-GB"/>
        </w:rPr>
        <w:t>length</w:t>
      </w:r>
      <w:r w:rsidR="00692E53" w:rsidRPr="002E4714">
        <w:rPr>
          <w:rFonts w:asciiTheme="minorBidi" w:hAnsiTheme="minorBidi"/>
          <w:lang w:val="en-GB"/>
        </w:rPr>
        <w:t xml:space="preserve"> is </w:t>
      </w:r>
      <w:r w:rsidR="001E57D4">
        <w:rPr>
          <w:rFonts w:asciiTheme="minorBidi" w:hAnsiTheme="minorBidi"/>
          <w:lang w:val="en-GB"/>
        </w:rPr>
        <w:t>much smaller than</w:t>
      </w:r>
      <w:r w:rsidR="00692E53" w:rsidRPr="002E4714">
        <w:rPr>
          <w:rFonts w:asciiTheme="minorBidi" w:hAnsiTheme="minorBidi"/>
          <w:lang w:val="en-GB"/>
        </w:rPr>
        <w:t xml:space="preserve"> the </w:t>
      </w:r>
      <w:r w:rsidR="00446459" w:rsidRPr="002E4714">
        <w:rPr>
          <w:rFonts w:asciiTheme="minorBidi" w:hAnsiTheme="minorBidi"/>
          <w:lang w:val="en-GB"/>
        </w:rPr>
        <w:t>transport block</w:t>
      </w:r>
      <w:r w:rsidR="00692E53" w:rsidRPr="002E4714">
        <w:rPr>
          <w:rFonts w:asciiTheme="minorBidi" w:hAnsiTheme="minorBidi"/>
          <w:lang w:val="en-GB"/>
        </w:rPr>
        <w:t xml:space="preserve"> </w:t>
      </w:r>
      <w:r w:rsidR="00EB7534" w:rsidRPr="002E4714">
        <w:rPr>
          <w:rFonts w:asciiTheme="minorBidi" w:hAnsiTheme="minorBidi"/>
          <w:lang w:val="en-GB"/>
        </w:rPr>
        <w:t>size</w:t>
      </w:r>
      <w:r w:rsidR="00692E53" w:rsidRPr="002E4714">
        <w:rPr>
          <w:rFonts w:asciiTheme="minorBidi" w:hAnsiTheme="minorBidi"/>
          <w:lang w:val="en-GB"/>
        </w:rPr>
        <w:t xml:space="preserve">. </w:t>
      </w:r>
    </w:p>
    <w:p w14:paraId="439B94AB" w14:textId="63D6D9A9" w:rsidR="00804A0E" w:rsidRPr="002E4714" w:rsidRDefault="001B4AB3" w:rsidP="00EB382F">
      <w:pPr>
        <w:jc w:val="both"/>
        <w:rPr>
          <w:rFonts w:asciiTheme="minorBidi" w:hAnsiTheme="minorBidi"/>
        </w:rPr>
      </w:pPr>
      <w:r w:rsidRPr="002E4714">
        <w:rPr>
          <w:rFonts w:asciiTheme="minorBidi" w:hAnsiTheme="minorBidi"/>
          <w:lang w:val="en-GB"/>
        </w:rPr>
        <w:t xml:space="preserve">For simulations, we use the </w:t>
      </w:r>
      <w:r w:rsidR="00634C2E" w:rsidRPr="002E4714">
        <w:rPr>
          <w:rFonts w:asciiTheme="minorBidi" w:hAnsiTheme="minorBidi"/>
          <w:lang w:val="en-GB"/>
        </w:rPr>
        <w:t xml:space="preserve">setup shown in </w:t>
      </w:r>
      <w:r w:rsidR="00C33705" w:rsidRPr="002E4714">
        <w:rPr>
          <w:rFonts w:asciiTheme="minorBidi" w:hAnsiTheme="minorBidi"/>
          <w:lang w:val="en-GB"/>
        </w:rPr>
        <w:fldChar w:fldCharType="begin"/>
      </w:r>
      <w:r w:rsidR="00C33705" w:rsidRPr="002E4714">
        <w:rPr>
          <w:rFonts w:asciiTheme="minorBidi" w:hAnsiTheme="minorBidi"/>
          <w:lang w:val="en-GB"/>
        </w:rPr>
        <w:instrText xml:space="preserve"> REF _Ref477945034 \h </w:instrText>
      </w:r>
      <w:r w:rsidR="002E4714">
        <w:rPr>
          <w:rFonts w:asciiTheme="minorBidi" w:hAnsiTheme="minorBidi"/>
          <w:lang w:val="en-GB"/>
        </w:rPr>
        <w:instrText xml:space="preserve"> \* MERGEFORMAT </w:instrText>
      </w:r>
      <w:r w:rsidR="00C33705" w:rsidRPr="002E4714">
        <w:rPr>
          <w:rFonts w:asciiTheme="minorBidi" w:hAnsiTheme="minorBidi"/>
          <w:lang w:val="en-GB"/>
        </w:rPr>
      </w:r>
      <w:r w:rsidR="00C33705" w:rsidRPr="002E4714">
        <w:rPr>
          <w:rFonts w:asciiTheme="minorBidi" w:hAnsiTheme="minorBidi"/>
          <w:lang w:val="en-GB"/>
        </w:rPr>
        <w:fldChar w:fldCharType="separate"/>
      </w:r>
      <w:r w:rsidR="00C33705" w:rsidRPr="002E4714">
        <w:rPr>
          <w:rFonts w:asciiTheme="minorBidi" w:hAnsiTheme="minorBidi"/>
        </w:rPr>
        <w:t xml:space="preserve">Table </w:t>
      </w:r>
      <w:r w:rsidR="00C33705" w:rsidRPr="002E4714">
        <w:rPr>
          <w:rFonts w:asciiTheme="minorBidi" w:hAnsiTheme="minorBidi"/>
          <w:noProof/>
        </w:rPr>
        <w:t>1</w:t>
      </w:r>
      <w:r w:rsidR="00C33705" w:rsidRPr="002E4714">
        <w:rPr>
          <w:rFonts w:asciiTheme="minorBidi" w:hAnsiTheme="minorBidi"/>
          <w:lang w:val="en-GB"/>
        </w:rPr>
        <w:fldChar w:fldCharType="end"/>
      </w:r>
      <w:r w:rsidR="00C33705" w:rsidRPr="002E4714">
        <w:rPr>
          <w:rFonts w:asciiTheme="minorBidi" w:hAnsiTheme="minorBidi"/>
          <w:lang w:val="en-GB"/>
        </w:rPr>
        <w:t xml:space="preserve">. </w:t>
      </w:r>
      <w:r w:rsidR="00F632A0">
        <w:rPr>
          <w:rFonts w:asciiTheme="minorBidi" w:eastAsia="MS Mincho" w:hAnsiTheme="minorBidi"/>
          <w:lang w:eastAsia="ja-JP"/>
        </w:rPr>
        <w:t>R</w:t>
      </w:r>
      <w:r w:rsidR="00F632A0" w:rsidRPr="00051EDB">
        <w:rPr>
          <w:rFonts w:asciiTheme="minorBidi" w:eastAsia="MS Mincho" w:hAnsiTheme="minorBidi"/>
          <w:vertAlign w:val="subscript"/>
          <w:lang w:eastAsia="ja-JP"/>
        </w:rPr>
        <w:t>thresh</w:t>
      </w:r>
      <w:r w:rsidR="00F632A0" w:rsidRPr="002E4714" w:rsidDel="00F632A0">
        <w:rPr>
          <w:rFonts w:asciiTheme="minorBidi" w:eastAsia="MS Mincho" w:hAnsiTheme="minorBidi"/>
          <w:lang w:eastAsia="ja-JP"/>
        </w:rPr>
        <w:t xml:space="preserve"> </w:t>
      </w:r>
      <w:r w:rsidR="005E6607" w:rsidRPr="002E4714">
        <w:rPr>
          <w:rFonts w:asciiTheme="minorBidi" w:hAnsiTheme="minorBidi"/>
        </w:rPr>
        <w:t>is calculated through a rate--SNR grid search, where coding rate varies from 0.2 to 0.33 in a step size of 0.01 and SNR (E</w:t>
      </w:r>
      <w:r w:rsidR="005E6607" w:rsidRPr="002E4714">
        <w:rPr>
          <w:rFonts w:asciiTheme="minorBidi" w:hAnsiTheme="minorBidi"/>
          <w:vertAlign w:val="subscript"/>
        </w:rPr>
        <w:t>s</w:t>
      </w:r>
      <w:r w:rsidR="005E6607" w:rsidRPr="002E4714">
        <w:rPr>
          <w:rFonts w:asciiTheme="minorBidi" w:hAnsiTheme="minorBidi"/>
        </w:rPr>
        <w:t>/N</w:t>
      </w:r>
      <w:r w:rsidR="005E6607" w:rsidRPr="002E4714">
        <w:rPr>
          <w:rFonts w:asciiTheme="minorBidi" w:hAnsiTheme="minorBidi"/>
          <w:vertAlign w:val="subscript"/>
        </w:rPr>
        <w:t>0</w:t>
      </w:r>
      <w:r w:rsidR="005E6607" w:rsidRPr="002E4714">
        <w:rPr>
          <w:rFonts w:asciiTheme="minorBidi" w:hAnsiTheme="minorBidi"/>
        </w:rPr>
        <w:t xml:space="preserve">) varies in </w:t>
      </w:r>
      <w:r w:rsidR="007A1557">
        <w:rPr>
          <w:rFonts w:asciiTheme="minorBidi" w:hAnsiTheme="minorBidi"/>
        </w:rPr>
        <w:t xml:space="preserve">a range such that </w:t>
      </w:r>
      <w:r w:rsidR="005E6607" w:rsidRPr="002E4714">
        <w:rPr>
          <w:rFonts w:asciiTheme="minorBidi" w:hAnsiTheme="minorBidi"/>
        </w:rPr>
        <w:t>a</w:t>
      </w:r>
      <w:r w:rsidR="007A1557">
        <w:rPr>
          <w:rFonts w:asciiTheme="minorBidi" w:hAnsiTheme="minorBidi"/>
        </w:rPr>
        <w:t>n</w:t>
      </w:r>
      <w:r w:rsidR="005E6607" w:rsidRPr="002E4714">
        <w:rPr>
          <w:rFonts w:asciiTheme="minorBidi" w:hAnsiTheme="minorBidi"/>
        </w:rPr>
        <w:t xml:space="preserve"> LDPC coding scheme achieve BLER = 0.01. </w:t>
      </w:r>
      <w:r w:rsidR="009A4775" w:rsidRPr="002E4714">
        <w:rPr>
          <w:rFonts w:asciiTheme="minorBidi" w:hAnsiTheme="minorBidi"/>
        </w:rPr>
        <w:t xml:space="preserve">Hence, the criterion for determining </w:t>
      </w:r>
      <w:r w:rsidR="00F632A0">
        <w:rPr>
          <w:rFonts w:asciiTheme="minorBidi" w:eastAsia="MS Mincho" w:hAnsiTheme="minorBidi"/>
          <w:lang w:eastAsia="ja-JP"/>
        </w:rPr>
        <w:t>R</w:t>
      </w:r>
      <w:r w:rsidR="00F632A0" w:rsidRPr="00051EDB">
        <w:rPr>
          <w:rFonts w:asciiTheme="minorBidi" w:eastAsia="MS Mincho" w:hAnsiTheme="minorBidi"/>
          <w:vertAlign w:val="subscript"/>
          <w:lang w:eastAsia="ja-JP"/>
        </w:rPr>
        <w:t>thresh</w:t>
      </w:r>
      <w:r w:rsidR="00F632A0" w:rsidRPr="002E4714" w:rsidDel="00F632A0">
        <w:rPr>
          <w:rFonts w:asciiTheme="minorBidi" w:eastAsia="MS Mincho" w:hAnsiTheme="minorBidi"/>
          <w:lang w:eastAsia="ja-JP"/>
        </w:rPr>
        <w:t xml:space="preserve"> </w:t>
      </w:r>
      <w:r w:rsidR="009A4775" w:rsidRPr="002E4714">
        <w:rPr>
          <w:rFonts w:asciiTheme="minorBidi" w:hAnsiTheme="minorBidi"/>
        </w:rPr>
        <w:t xml:space="preserve">is Required SNR to achieve target BLER </w:t>
      </w:r>
      <w:r w:rsidR="00733875">
        <w:rPr>
          <w:rFonts w:asciiTheme="minorBidi" w:hAnsiTheme="minorBidi"/>
        </w:rPr>
        <w:t>= 0.01 as a function of code</w:t>
      </w:r>
      <w:r w:rsidR="009A4775" w:rsidRPr="002E4714">
        <w:rPr>
          <w:rFonts w:asciiTheme="minorBidi" w:hAnsiTheme="minorBidi"/>
        </w:rPr>
        <w:t xml:space="preserve"> rate. </w:t>
      </w:r>
    </w:p>
    <w:p w14:paraId="42A34FF1" w14:textId="77777777" w:rsidR="00804A0E" w:rsidRPr="002E4714" w:rsidRDefault="00804A0E" w:rsidP="00804A0E">
      <w:pPr>
        <w:pStyle w:val="Caption"/>
        <w:keepNext/>
        <w:jc w:val="center"/>
        <w:rPr>
          <w:rFonts w:asciiTheme="minorBidi" w:hAnsiTheme="minorBidi"/>
          <w:lang w:val="en-US"/>
        </w:rPr>
      </w:pPr>
      <w:bookmarkStart w:id="3" w:name="_Ref477945034"/>
      <w:r w:rsidRPr="002E4714">
        <w:rPr>
          <w:rFonts w:asciiTheme="minorBidi" w:hAnsiTheme="minorBidi"/>
          <w:lang w:val="en-US"/>
        </w:rPr>
        <w:t xml:space="preserve">Table </w:t>
      </w:r>
      <w:r w:rsidRPr="002E4714">
        <w:rPr>
          <w:rFonts w:asciiTheme="minorBidi" w:hAnsiTheme="minorBidi"/>
        </w:rPr>
        <w:fldChar w:fldCharType="begin"/>
      </w:r>
      <w:r w:rsidRPr="002E4714">
        <w:rPr>
          <w:rFonts w:asciiTheme="minorBidi" w:hAnsiTheme="minorBidi"/>
          <w:lang w:val="en-US"/>
        </w:rPr>
        <w:instrText xml:space="preserve"> SEQ Table \* ARABIC </w:instrText>
      </w:r>
      <w:r w:rsidRPr="002E4714">
        <w:rPr>
          <w:rFonts w:asciiTheme="minorBidi" w:hAnsiTheme="minorBidi"/>
        </w:rPr>
        <w:fldChar w:fldCharType="separate"/>
      </w:r>
      <w:r w:rsidR="0068090A" w:rsidRPr="002E4714">
        <w:rPr>
          <w:rFonts w:asciiTheme="minorBidi" w:hAnsiTheme="minorBidi"/>
          <w:noProof/>
          <w:lang w:val="en-US"/>
        </w:rPr>
        <w:t>1</w:t>
      </w:r>
      <w:r w:rsidRPr="002E4714">
        <w:rPr>
          <w:rFonts w:asciiTheme="minorBidi" w:hAnsiTheme="minorBidi"/>
        </w:rPr>
        <w:fldChar w:fldCharType="end"/>
      </w:r>
      <w:bookmarkEnd w:id="3"/>
      <w:r w:rsidRPr="002E4714">
        <w:rPr>
          <w:rFonts w:asciiTheme="minorBidi" w:hAnsiTheme="minorBidi"/>
          <w:lang w:val="en-US"/>
        </w:rPr>
        <w:t xml:space="preserve"> – Simulation setup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6712"/>
      </w:tblGrid>
      <w:tr w:rsidR="00804A0E" w:rsidRPr="002E4714" w14:paraId="5D12D211" w14:textId="77777777" w:rsidTr="000720AB">
        <w:trPr>
          <w:jc w:val="center"/>
        </w:trPr>
        <w:tc>
          <w:tcPr>
            <w:tcW w:w="2295" w:type="dxa"/>
            <w:shd w:val="clear" w:color="auto" w:fill="auto"/>
            <w:vAlign w:val="center"/>
          </w:tcPr>
          <w:p w14:paraId="0E3EB901" w14:textId="77777777" w:rsidR="00804A0E" w:rsidRPr="002E4714" w:rsidRDefault="00804A0E" w:rsidP="00C4695B">
            <w:pPr>
              <w:spacing w:before="120"/>
              <w:jc w:val="center"/>
              <w:rPr>
                <w:rFonts w:asciiTheme="minorBidi" w:eastAsia="Malgun Gothic" w:hAnsiTheme="minorBidi"/>
                <w:lang w:eastAsia="ko-KR"/>
              </w:rPr>
            </w:pPr>
            <w:r w:rsidRPr="002E4714">
              <w:rPr>
                <w:rFonts w:asciiTheme="minorBidi" w:eastAsia="Malgun Gothic" w:hAnsiTheme="minorBidi"/>
                <w:lang w:eastAsia="ko-KR"/>
              </w:rPr>
              <w:t>Channel/Modulation</w:t>
            </w:r>
          </w:p>
        </w:tc>
        <w:tc>
          <w:tcPr>
            <w:tcW w:w="6712" w:type="dxa"/>
            <w:shd w:val="clear" w:color="auto" w:fill="auto"/>
            <w:vAlign w:val="center"/>
          </w:tcPr>
          <w:p w14:paraId="174C16C9" w14:textId="77777777" w:rsidR="00804A0E" w:rsidRPr="002E4714" w:rsidRDefault="00804A0E" w:rsidP="00C4695B">
            <w:pPr>
              <w:spacing w:before="120"/>
              <w:jc w:val="center"/>
              <w:rPr>
                <w:rFonts w:asciiTheme="minorBidi" w:eastAsia="Malgun Gothic" w:hAnsiTheme="minorBidi"/>
                <w:lang w:eastAsia="ko-KR"/>
              </w:rPr>
            </w:pPr>
            <w:r w:rsidRPr="002E4714">
              <w:rPr>
                <w:rFonts w:asciiTheme="minorBidi" w:eastAsia="Malgun Gothic" w:hAnsiTheme="minorBidi"/>
                <w:lang w:eastAsia="ko-KR"/>
              </w:rPr>
              <w:t>AWGN/QPSK</w:t>
            </w:r>
          </w:p>
        </w:tc>
      </w:tr>
      <w:tr w:rsidR="00804A0E" w:rsidRPr="002E4714" w14:paraId="6C5E1A56" w14:textId="77777777" w:rsidTr="000720AB">
        <w:trPr>
          <w:jc w:val="center"/>
        </w:trPr>
        <w:tc>
          <w:tcPr>
            <w:tcW w:w="2295" w:type="dxa"/>
            <w:shd w:val="clear" w:color="auto" w:fill="auto"/>
            <w:vAlign w:val="center"/>
          </w:tcPr>
          <w:p w14:paraId="3611C718" w14:textId="77777777" w:rsidR="00804A0E" w:rsidRPr="002E4714" w:rsidRDefault="00804A0E" w:rsidP="00C4695B">
            <w:pPr>
              <w:spacing w:before="120"/>
              <w:jc w:val="center"/>
              <w:rPr>
                <w:rFonts w:asciiTheme="minorBidi" w:eastAsia="Malgun Gothic" w:hAnsiTheme="minorBidi"/>
                <w:lang w:eastAsia="ko-KR"/>
              </w:rPr>
            </w:pPr>
            <w:r w:rsidRPr="002E4714">
              <w:rPr>
                <w:rFonts w:asciiTheme="minorBidi" w:eastAsia="Malgun Gothic" w:hAnsiTheme="minorBidi"/>
                <w:lang w:eastAsia="ko-KR"/>
              </w:rPr>
              <w:t xml:space="preserve">Code length </w:t>
            </w:r>
            <w:r w:rsidR="00EC79DB">
              <w:rPr>
                <w:rFonts w:asciiTheme="minorBidi" w:eastAsia="Malgun Gothic" w:hAnsiTheme="minorBidi"/>
                <w:i/>
                <w:iCs/>
                <w:lang w:eastAsia="ko-KR"/>
              </w:rPr>
              <w:t>R</w:t>
            </w:r>
          </w:p>
        </w:tc>
        <w:tc>
          <w:tcPr>
            <w:tcW w:w="6712" w:type="dxa"/>
            <w:shd w:val="clear" w:color="auto" w:fill="auto"/>
            <w:vAlign w:val="center"/>
          </w:tcPr>
          <w:p w14:paraId="630FB34A" w14:textId="77777777" w:rsidR="00804A0E" w:rsidRPr="002E4714" w:rsidRDefault="00804A0E" w:rsidP="00C4695B">
            <w:pPr>
              <w:spacing w:before="120"/>
              <w:jc w:val="center"/>
              <w:rPr>
                <w:rFonts w:asciiTheme="minorBidi" w:eastAsia="Malgun Gothic" w:hAnsiTheme="minorBidi"/>
                <w:lang w:eastAsia="ko-KR"/>
              </w:rPr>
            </w:pPr>
            <w:r w:rsidRPr="002E4714">
              <w:rPr>
                <w:rFonts w:asciiTheme="minorBidi" w:eastAsia="Malgun Gothic" w:hAnsiTheme="minorBidi"/>
                <w:lang w:eastAsia="ko-KR"/>
              </w:rPr>
              <w:t>0.2 ~ 0.33</w:t>
            </w:r>
          </w:p>
        </w:tc>
      </w:tr>
      <w:tr w:rsidR="00804A0E" w:rsidRPr="002E4714" w14:paraId="2ABF57F8" w14:textId="77777777" w:rsidTr="000720AB">
        <w:trPr>
          <w:jc w:val="center"/>
        </w:trPr>
        <w:tc>
          <w:tcPr>
            <w:tcW w:w="2295" w:type="dxa"/>
            <w:shd w:val="clear" w:color="auto" w:fill="auto"/>
            <w:vAlign w:val="center"/>
          </w:tcPr>
          <w:p w14:paraId="71254A21" w14:textId="6F2F98B7" w:rsidR="00804A0E" w:rsidRPr="002E4714" w:rsidRDefault="00804A0E" w:rsidP="00C4695B">
            <w:pPr>
              <w:spacing w:before="120"/>
              <w:jc w:val="center"/>
              <w:rPr>
                <w:rFonts w:asciiTheme="minorBidi" w:eastAsia="Malgun Gothic" w:hAnsiTheme="minorBidi"/>
                <w:i/>
                <w:iCs/>
                <w:lang w:eastAsia="ko-KR"/>
              </w:rPr>
            </w:pPr>
            <w:r w:rsidRPr="002E4714">
              <w:rPr>
                <w:rFonts w:asciiTheme="minorBidi" w:eastAsia="Malgun Gothic" w:hAnsiTheme="minorBidi"/>
                <w:lang w:eastAsia="ko-KR"/>
              </w:rPr>
              <w:t xml:space="preserve">Information length </w:t>
            </w:r>
            <w:r w:rsidR="001E57D4">
              <w:rPr>
                <w:rFonts w:asciiTheme="minorBidi" w:eastAsia="Malgun Gothic" w:hAnsiTheme="minorBidi"/>
                <w:i/>
                <w:iCs/>
                <w:lang w:eastAsia="ko-KR"/>
              </w:rPr>
              <w:t>K</w:t>
            </w:r>
            <w:r w:rsidR="00EC79DB">
              <w:rPr>
                <w:rFonts w:asciiTheme="minorBidi" w:eastAsia="Malgun Gothic" w:hAnsiTheme="minorBidi"/>
                <w:i/>
                <w:iCs/>
                <w:lang w:eastAsia="ko-KR"/>
              </w:rPr>
              <w:t xml:space="preserve"> (bits)</w:t>
            </w:r>
          </w:p>
        </w:tc>
        <w:tc>
          <w:tcPr>
            <w:tcW w:w="6712" w:type="dxa"/>
            <w:shd w:val="clear" w:color="auto" w:fill="auto"/>
            <w:vAlign w:val="center"/>
          </w:tcPr>
          <w:p w14:paraId="3E99BB9D" w14:textId="2FAE474D" w:rsidR="00804A0E" w:rsidRPr="002E4714" w:rsidRDefault="00804A0E" w:rsidP="00C4695B">
            <w:pPr>
              <w:spacing w:before="120"/>
              <w:jc w:val="center"/>
              <w:rPr>
                <w:rFonts w:asciiTheme="minorBidi" w:eastAsia="Malgun Gothic" w:hAnsiTheme="minorBidi"/>
                <w:lang w:eastAsia="ko-KR"/>
              </w:rPr>
            </w:pPr>
            <w:r w:rsidRPr="002E4714">
              <w:rPr>
                <w:rFonts w:asciiTheme="minorBidi" w:eastAsia="Malgun Gothic" w:hAnsiTheme="minorBidi"/>
                <w:lang w:eastAsia="ko-KR"/>
              </w:rPr>
              <w:t>3840*</w:t>
            </w:r>
            <w:r w:rsidR="00FE7F1E">
              <w:rPr>
                <w:rFonts w:asciiTheme="minorBidi" w:eastAsia="Malgun Gothic" w:hAnsiTheme="minorBidi"/>
                <w:lang w:eastAsia="ko-KR"/>
              </w:rPr>
              <w:t>C</w:t>
            </w:r>
            <w:r w:rsidRPr="002E4714">
              <w:rPr>
                <w:rFonts w:asciiTheme="minorBidi" w:eastAsia="Malgun Gothic" w:hAnsiTheme="minorBidi"/>
                <w:lang w:eastAsia="ko-KR"/>
              </w:rPr>
              <w:t>, 3840</w:t>
            </w:r>
            <w:r w:rsidR="00F20CBA" w:rsidRPr="002E4714">
              <w:rPr>
                <w:rFonts w:asciiTheme="minorBidi" w:eastAsia="Malgun Gothic" w:hAnsiTheme="minorBidi"/>
                <w:lang w:eastAsia="ko-KR"/>
              </w:rPr>
              <w:t>*</w:t>
            </w:r>
            <w:r w:rsidR="00FE7F1E">
              <w:rPr>
                <w:rFonts w:asciiTheme="minorBidi" w:eastAsia="Malgun Gothic" w:hAnsiTheme="minorBidi"/>
                <w:lang w:eastAsia="ko-KR"/>
              </w:rPr>
              <w:t>C</w:t>
            </w:r>
            <w:r w:rsidR="00F20CBA" w:rsidRPr="002E4714">
              <w:rPr>
                <w:rFonts w:asciiTheme="minorBidi" w:eastAsia="Malgun Gothic" w:hAnsiTheme="minorBidi"/>
                <w:lang w:eastAsia="ko-KR"/>
              </w:rPr>
              <w:t xml:space="preserve"> + 20 (</w:t>
            </w:r>
            <w:r w:rsidR="00FE7F1E">
              <w:rPr>
                <w:rFonts w:asciiTheme="minorBidi" w:eastAsia="Malgun Gothic" w:hAnsiTheme="minorBidi"/>
                <w:lang w:eastAsia="ko-KR"/>
              </w:rPr>
              <w:t>C</w:t>
            </w:r>
            <w:r w:rsidR="00C94F88" w:rsidRPr="002E4714">
              <w:rPr>
                <w:rFonts w:asciiTheme="minorBidi" w:eastAsia="Malgun Gothic" w:hAnsiTheme="minorBidi"/>
                <w:lang w:eastAsia="ko-KR"/>
              </w:rPr>
              <w:t xml:space="preserve"> </w:t>
            </w:r>
            <w:r w:rsidR="00F20CBA" w:rsidRPr="002E4714">
              <w:rPr>
                <w:rFonts w:asciiTheme="minorBidi" w:eastAsia="Malgun Gothic" w:hAnsiTheme="minorBidi"/>
                <w:lang w:eastAsia="ko-KR"/>
              </w:rPr>
              <w:t>=</w:t>
            </w:r>
            <w:r w:rsidR="00C94F88" w:rsidRPr="002E4714">
              <w:rPr>
                <w:rFonts w:asciiTheme="minorBidi" w:eastAsia="Malgun Gothic" w:hAnsiTheme="minorBidi"/>
                <w:lang w:eastAsia="ko-KR"/>
              </w:rPr>
              <w:t xml:space="preserve"> </w:t>
            </w:r>
            <w:r w:rsidR="00F20CBA" w:rsidRPr="002E4714">
              <w:rPr>
                <w:rFonts w:asciiTheme="minorBidi" w:eastAsia="Malgun Gothic" w:hAnsiTheme="minorBidi"/>
                <w:lang w:eastAsia="ko-KR"/>
              </w:rPr>
              <w:t>1,2,3,4)</w:t>
            </w:r>
          </w:p>
        </w:tc>
      </w:tr>
      <w:tr w:rsidR="00804A0E" w:rsidRPr="002E4714" w14:paraId="5C22A0DF" w14:textId="77777777" w:rsidTr="000720AB">
        <w:trPr>
          <w:jc w:val="center"/>
        </w:trPr>
        <w:tc>
          <w:tcPr>
            <w:tcW w:w="2295" w:type="dxa"/>
            <w:shd w:val="clear" w:color="auto" w:fill="auto"/>
            <w:vAlign w:val="center"/>
          </w:tcPr>
          <w:p w14:paraId="099E8815" w14:textId="77777777" w:rsidR="00804A0E" w:rsidRPr="002E4714" w:rsidRDefault="00804A0E" w:rsidP="00C4695B">
            <w:pPr>
              <w:spacing w:before="120"/>
              <w:jc w:val="center"/>
              <w:rPr>
                <w:rFonts w:asciiTheme="minorBidi" w:eastAsia="Malgun Gothic" w:hAnsiTheme="minorBidi"/>
                <w:lang w:eastAsia="ko-KR"/>
              </w:rPr>
            </w:pPr>
            <w:r w:rsidRPr="002E4714">
              <w:rPr>
                <w:rFonts w:asciiTheme="minorBidi" w:eastAsia="Malgun Gothic" w:hAnsiTheme="minorBidi"/>
                <w:lang w:eastAsia="ko-KR"/>
              </w:rPr>
              <w:t>Targeted</w:t>
            </w:r>
            <w:r w:rsidR="000720AB" w:rsidRPr="002E4714">
              <w:rPr>
                <w:rFonts w:asciiTheme="minorBidi" w:eastAsia="Malgun Gothic" w:hAnsiTheme="minorBidi"/>
                <w:lang w:eastAsia="ko-KR"/>
              </w:rPr>
              <w:t xml:space="preserve"> BLER</w:t>
            </w:r>
          </w:p>
        </w:tc>
        <w:tc>
          <w:tcPr>
            <w:tcW w:w="6712" w:type="dxa"/>
            <w:shd w:val="clear" w:color="auto" w:fill="auto"/>
            <w:vAlign w:val="center"/>
          </w:tcPr>
          <w:p w14:paraId="21D74FF1" w14:textId="77777777" w:rsidR="00804A0E" w:rsidRPr="002E4714" w:rsidRDefault="000720AB" w:rsidP="00C4695B">
            <w:pPr>
              <w:spacing w:before="120"/>
              <w:jc w:val="center"/>
              <w:rPr>
                <w:rFonts w:asciiTheme="minorBidi" w:eastAsia="Malgun Gothic" w:hAnsiTheme="minorBidi"/>
                <w:lang w:eastAsia="ko-KR"/>
              </w:rPr>
            </w:pPr>
            <w:r w:rsidRPr="002E4714">
              <w:rPr>
                <w:rFonts w:asciiTheme="minorBidi" w:eastAsia="Malgun Gothic" w:hAnsiTheme="minorBidi"/>
                <w:lang w:eastAsia="ko-KR"/>
              </w:rPr>
              <w:t>0.01</w:t>
            </w:r>
          </w:p>
        </w:tc>
      </w:tr>
      <w:tr w:rsidR="000720AB" w:rsidRPr="002E4714" w14:paraId="3588E5CE" w14:textId="77777777" w:rsidTr="000720AB">
        <w:trPr>
          <w:jc w:val="center"/>
        </w:trPr>
        <w:tc>
          <w:tcPr>
            <w:tcW w:w="2295" w:type="dxa"/>
            <w:shd w:val="clear" w:color="auto" w:fill="auto"/>
            <w:vAlign w:val="center"/>
          </w:tcPr>
          <w:p w14:paraId="3782806D" w14:textId="77777777" w:rsidR="000720AB" w:rsidRPr="002E4714" w:rsidRDefault="000720AB" w:rsidP="00C4695B">
            <w:pPr>
              <w:spacing w:before="120"/>
              <w:jc w:val="center"/>
              <w:rPr>
                <w:rFonts w:asciiTheme="minorBidi" w:eastAsia="Malgun Gothic" w:hAnsiTheme="minorBidi"/>
                <w:lang w:eastAsia="ko-KR"/>
              </w:rPr>
            </w:pPr>
            <w:r w:rsidRPr="002E4714">
              <w:rPr>
                <w:rFonts w:asciiTheme="minorBidi" w:eastAsia="Malgun Gothic" w:hAnsiTheme="minorBidi"/>
                <w:lang w:eastAsia="ko-KR"/>
              </w:rPr>
              <w:t>Coding scheme</w:t>
            </w:r>
          </w:p>
        </w:tc>
        <w:tc>
          <w:tcPr>
            <w:tcW w:w="6712" w:type="dxa"/>
            <w:shd w:val="clear" w:color="auto" w:fill="auto"/>
            <w:vAlign w:val="center"/>
          </w:tcPr>
          <w:p w14:paraId="2485A147" w14:textId="4BF21CAE" w:rsidR="000720AB" w:rsidRPr="002E4714" w:rsidRDefault="000720AB" w:rsidP="00C4695B">
            <w:pPr>
              <w:spacing w:before="120"/>
              <w:jc w:val="center"/>
              <w:rPr>
                <w:rFonts w:asciiTheme="minorBidi" w:eastAsia="Malgun Gothic" w:hAnsiTheme="minorBidi"/>
                <w:lang w:eastAsia="ko-KR"/>
              </w:rPr>
            </w:pPr>
            <w:r w:rsidRPr="002E4714">
              <w:rPr>
                <w:rFonts w:asciiTheme="minorBidi" w:eastAsia="Malgun Gothic" w:hAnsiTheme="minorBidi"/>
                <w:lang w:eastAsia="ko-KR"/>
              </w:rPr>
              <w:t>LDPC</w:t>
            </w:r>
            <w:r w:rsidR="002147C6" w:rsidRPr="002E4714">
              <w:rPr>
                <w:rFonts w:asciiTheme="minorBidi" w:eastAsia="Malgun Gothic" w:hAnsiTheme="minorBidi"/>
                <w:lang w:eastAsia="ko-KR"/>
              </w:rPr>
              <w:t xml:space="preserve"> BG1 and BG2</w:t>
            </w:r>
          </w:p>
        </w:tc>
      </w:tr>
      <w:tr w:rsidR="000720AB" w:rsidRPr="002E4714" w14:paraId="7C4F9864" w14:textId="77777777" w:rsidTr="000720AB">
        <w:trPr>
          <w:trHeight w:val="235"/>
          <w:jc w:val="center"/>
        </w:trPr>
        <w:tc>
          <w:tcPr>
            <w:tcW w:w="2295" w:type="dxa"/>
            <w:shd w:val="clear" w:color="auto" w:fill="auto"/>
            <w:vAlign w:val="center"/>
          </w:tcPr>
          <w:p w14:paraId="5FE4CE79" w14:textId="77777777" w:rsidR="000720AB" w:rsidRPr="002E4714" w:rsidRDefault="000720AB" w:rsidP="00C4695B">
            <w:pPr>
              <w:spacing w:before="120"/>
              <w:jc w:val="center"/>
              <w:rPr>
                <w:rFonts w:asciiTheme="minorBidi" w:eastAsia="Malgun Gothic" w:hAnsiTheme="minorBidi"/>
                <w:lang w:eastAsia="ko-KR"/>
              </w:rPr>
            </w:pPr>
            <w:r w:rsidRPr="002E4714">
              <w:rPr>
                <w:rFonts w:asciiTheme="minorBidi" w:eastAsia="Malgun Gothic" w:hAnsiTheme="minorBidi"/>
                <w:lang w:eastAsia="ko-KR"/>
              </w:rPr>
              <w:t>Decoding algorithm</w:t>
            </w:r>
          </w:p>
        </w:tc>
        <w:tc>
          <w:tcPr>
            <w:tcW w:w="6712" w:type="dxa"/>
            <w:shd w:val="clear" w:color="auto" w:fill="auto"/>
            <w:vAlign w:val="center"/>
          </w:tcPr>
          <w:p w14:paraId="67D1F276" w14:textId="77777777" w:rsidR="000720AB" w:rsidRPr="002E4714" w:rsidRDefault="000720AB" w:rsidP="00C4695B">
            <w:pPr>
              <w:spacing w:before="120"/>
              <w:jc w:val="center"/>
              <w:rPr>
                <w:rFonts w:asciiTheme="minorBidi" w:eastAsia="Malgun Gothic" w:hAnsiTheme="minorBidi"/>
                <w:lang w:eastAsia="ko-KR"/>
              </w:rPr>
            </w:pPr>
            <w:r w:rsidRPr="002E4714">
              <w:rPr>
                <w:rFonts w:asciiTheme="minorBidi" w:eastAsia="Malgun Gothic" w:hAnsiTheme="minorBidi"/>
                <w:lang w:eastAsia="ko-KR"/>
              </w:rPr>
              <w:t>Sum-product (50 iterations)</w:t>
            </w:r>
          </w:p>
        </w:tc>
      </w:tr>
    </w:tbl>
    <w:p w14:paraId="14963A61" w14:textId="77777777" w:rsidR="00804A0E" w:rsidRPr="002E4714" w:rsidRDefault="00804A0E" w:rsidP="00EB382F">
      <w:pPr>
        <w:jc w:val="both"/>
        <w:rPr>
          <w:rFonts w:asciiTheme="minorBidi" w:hAnsiTheme="minorBidi"/>
        </w:rPr>
      </w:pPr>
    </w:p>
    <w:p w14:paraId="624A4D10" w14:textId="050CC186" w:rsidR="00CC7BC5" w:rsidRPr="002E4714" w:rsidRDefault="00EB382F" w:rsidP="00EB382F">
      <w:pPr>
        <w:jc w:val="both"/>
        <w:rPr>
          <w:rFonts w:asciiTheme="minorBidi" w:hAnsiTheme="minorBidi"/>
          <w:lang w:val="en-GB"/>
        </w:rPr>
      </w:pPr>
      <w:r w:rsidRPr="002E4714">
        <w:rPr>
          <w:rFonts w:asciiTheme="minorBidi" w:hAnsiTheme="minorBidi"/>
          <w:lang w:val="en-GB"/>
        </w:rPr>
        <w:t>Simu</w:t>
      </w:r>
      <w:r w:rsidR="00804A0E" w:rsidRPr="002E4714">
        <w:rPr>
          <w:rFonts w:asciiTheme="minorBidi" w:hAnsiTheme="minorBidi"/>
          <w:lang w:val="en-GB"/>
        </w:rPr>
        <w:t xml:space="preserve">lation results are shown below in Figures 2-5. </w:t>
      </w:r>
      <w:r w:rsidR="00CC0DD2">
        <w:rPr>
          <w:rFonts w:asciiTheme="minorBidi" w:hAnsiTheme="minorBidi"/>
          <w:lang w:val="en-GB"/>
        </w:rPr>
        <w:t xml:space="preserve">In </w:t>
      </w:r>
      <w:r w:rsidR="00CC0DD2">
        <w:rPr>
          <w:rFonts w:asciiTheme="minorBidi" w:hAnsiTheme="minorBidi"/>
          <w:lang w:val="en-GB"/>
        </w:rPr>
        <w:fldChar w:fldCharType="begin"/>
      </w:r>
      <w:r w:rsidR="00CC0DD2">
        <w:rPr>
          <w:rFonts w:asciiTheme="minorBidi" w:hAnsiTheme="minorBidi"/>
          <w:lang w:val="en-GB"/>
        </w:rPr>
        <w:instrText xml:space="preserve"> REF _Ref492891907 \h </w:instrText>
      </w:r>
      <w:r w:rsidR="00CC0DD2">
        <w:rPr>
          <w:rFonts w:asciiTheme="minorBidi" w:hAnsiTheme="minorBidi"/>
          <w:lang w:val="en-GB"/>
        </w:rPr>
      </w:r>
      <w:r w:rsidR="00CC0DD2">
        <w:rPr>
          <w:rFonts w:asciiTheme="minorBidi" w:hAnsiTheme="minorBidi"/>
          <w:lang w:val="en-GB"/>
        </w:rPr>
        <w:fldChar w:fldCharType="separate"/>
      </w:r>
      <w:r w:rsidR="00CC0DD2" w:rsidRPr="002E4714">
        <w:rPr>
          <w:rFonts w:asciiTheme="minorBidi" w:hAnsiTheme="minorBidi"/>
        </w:rPr>
        <w:t xml:space="preserve">Figure </w:t>
      </w:r>
      <w:r w:rsidR="00CC0DD2" w:rsidRPr="002E4714">
        <w:rPr>
          <w:rFonts w:asciiTheme="minorBidi" w:hAnsiTheme="minorBidi"/>
          <w:noProof/>
        </w:rPr>
        <w:t>2</w:t>
      </w:r>
      <w:r w:rsidR="00CC0DD2">
        <w:rPr>
          <w:rFonts w:asciiTheme="minorBidi" w:hAnsiTheme="minorBidi"/>
          <w:lang w:val="en-GB"/>
        </w:rPr>
        <w:fldChar w:fldCharType="end"/>
      </w:r>
      <w:r w:rsidR="00CC0DD2">
        <w:rPr>
          <w:rFonts w:asciiTheme="minorBidi" w:hAnsiTheme="minorBidi"/>
          <w:lang w:val="en-GB"/>
        </w:rPr>
        <w:t xml:space="preserve">, for TBS = </w:t>
      </w:r>
      <w:r w:rsidR="00446120">
        <w:rPr>
          <w:rFonts w:asciiTheme="minorBidi" w:hAnsiTheme="minorBidi"/>
          <w:lang w:val="en-GB"/>
        </w:rPr>
        <w:t xml:space="preserve">3840, </w:t>
      </w:r>
      <w:r w:rsidR="00AA7109">
        <w:rPr>
          <w:rFonts w:asciiTheme="minorBidi" w:hAnsiTheme="minorBidi"/>
          <w:lang w:val="en-GB"/>
        </w:rPr>
        <w:t xml:space="preserve">we have only 1 CB for both BG1 and BG2, and the benefit of BG2 block length and code extension can be visibly seen. However, for TBS = 3860, there is a loss for BG2 due to code block segmentation (as the block length exceeds the threshold 3840) above a threshold </w:t>
      </w:r>
      <w:r w:rsidR="0041245C">
        <w:rPr>
          <w:rFonts w:asciiTheme="minorBidi" w:eastAsia="MS Mincho" w:hAnsiTheme="minorBidi"/>
          <w:lang w:eastAsia="ja-JP"/>
        </w:rPr>
        <w:t>R</w:t>
      </w:r>
      <w:r w:rsidR="0041245C" w:rsidRPr="00051EDB">
        <w:rPr>
          <w:rFonts w:asciiTheme="minorBidi" w:eastAsia="MS Mincho" w:hAnsiTheme="minorBidi"/>
          <w:vertAlign w:val="subscript"/>
          <w:lang w:eastAsia="ja-JP"/>
        </w:rPr>
        <w:t>thresh</w:t>
      </w:r>
      <w:r w:rsidR="0041245C" w:rsidDel="0041245C">
        <w:rPr>
          <w:rFonts w:asciiTheme="minorBidi" w:hAnsiTheme="minorBidi"/>
          <w:lang w:val="en-GB"/>
        </w:rPr>
        <w:t xml:space="preserve"> </w:t>
      </w:r>
      <w:r w:rsidR="00AA7109" w:rsidRPr="00AA7109">
        <w:rPr>
          <w:rFonts w:asciiTheme="minorBidi" w:hAnsiTheme="minorBidi"/>
          <w:lang w:val="en-GB"/>
        </w:rPr>
        <w:t>= 0.3</w:t>
      </w:r>
      <w:r w:rsidR="00AA7109">
        <w:rPr>
          <w:rFonts w:asciiTheme="minorBidi" w:hAnsiTheme="minorBidi"/>
          <w:lang w:val="en-GB"/>
        </w:rPr>
        <w:t xml:space="preserve">. </w:t>
      </w:r>
      <w:r w:rsidR="00AA7109">
        <w:rPr>
          <w:rFonts w:asciiTheme="minorBidi" w:hAnsiTheme="minorBidi"/>
          <w:vertAlign w:val="subscript"/>
          <w:lang w:val="en-GB"/>
        </w:rPr>
        <w:t xml:space="preserve">   </w:t>
      </w:r>
    </w:p>
    <w:p w14:paraId="577B56FF" w14:textId="2F404B37" w:rsidR="0001135D" w:rsidRDefault="004D0906" w:rsidP="00244578">
      <w:pPr>
        <w:keepNext/>
        <w:spacing w:after="100" w:afterAutospacing="1"/>
        <w:ind w:firstLine="567"/>
        <w:jc w:val="center"/>
        <w:rPr>
          <w:rFonts w:asciiTheme="minorBidi" w:hAnsiTheme="minorBidi"/>
          <w:lang w:val="en-GB"/>
        </w:rPr>
      </w:pPr>
      <w:r w:rsidRPr="002E4714">
        <w:rPr>
          <w:rFonts w:asciiTheme="minorBidi" w:hAnsiTheme="minorBidi"/>
          <w:noProof/>
          <w:lang w:val="sv-SE" w:eastAsia="sv-SE"/>
        </w:rPr>
        <w:lastRenderedPageBreak/>
        <w:drawing>
          <wp:anchor distT="0" distB="0" distL="114300" distR="114300" simplePos="0" relativeHeight="251659264" behindDoc="1" locked="0" layoutInCell="1" allowOverlap="1" wp14:anchorId="738B176C" wp14:editId="3B11DC94">
            <wp:simplePos x="0" y="0"/>
            <wp:positionH relativeFrom="column">
              <wp:align>left</wp:align>
            </wp:positionH>
            <wp:positionV relativeFrom="page">
              <wp:posOffset>16959580</wp:posOffset>
            </wp:positionV>
            <wp:extent cx="4777105" cy="3243580"/>
            <wp:effectExtent l="0" t="0" r="0" b="0"/>
            <wp:wrapThrough wrapText="bothSides">
              <wp:wrapPolygon edited="0">
                <wp:start x="345" y="127"/>
                <wp:lineTo x="345" y="19790"/>
                <wp:lineTo x="861" y="19790"/>
                <wp:lineTo x="10767" y="20678"/>
                <wp:lineTo x="10767" y="21439"/>
                <wp:lineTo x="11542" y="21439"/>
                <wp:lineTo x="11542" y="20678"/>
                <wp:lineTo x="15504" y="20678"/>
                <wp:lineTo x="19811" y="19663"/>
                <wp:lineTo x="19897" y="1522"/>
                <wp:lineTo x="16624" y="381"/>
                <wp:lineTo x="13954" y="127"/>
                <wp:lineTo x="345" y="127"/>
              </wp:wrapPolygon>
            </wp:wrapThrough>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77200" cy="3243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53266" w:rsidRPr="002E4714">
        <w:rPr>
          <w:rFonts w:asciiTheme="minorBidi" w:hAnsiTheme="minorBidi"/>
          <w:noProof/>
          <w:lang w:val="sv-SE" w:eastAsia="sv-SE"/>
        </w:rPr>
        <w:drawing>
          <wp:inline distT="0" distB="0" distL="0" distR="0" wp14:anchorId="538F0778" wp14:editId="4B1DA027">
            <wp:extent cx="4722969" cy="3258627"/>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29741" cy="3263300"/>
                    </a:xfrm>
                    <a:prstGeom prst="rect">
                      <a:avLst/>
                    </a:prstGeom>
                    <a:noFill/>
                    <a:ln>
                      <a:noFill/>
                    </a:ln>
                  </pic:spPr>
                </pic:pic>
              </a:graphicData>
            </a:graphic>
          </wp:inline>
        </w:drawing>
      </w:r>
    </w:p>
    <w:p w14:paraId="6FFCD007" w14:textId="5CA04128" w:rsidR="00BD5D39" w:rsidRDefault="00BD5D39" w:rsidP="00BD5D39">
      <w:pPr>
        <w:keepNext/>
        <w:spacing w:after="100" w:afterAutospacing="1"/>
        <w:jc w:val="center"/>
        <w:rPr>
          <w:rFonts w:asciiTheme="minorBidi" w:hAnsiTheme="minorBidi"/>
          <w:lang w:val="en-GB"/>
        </w:rPr>
      </w:pPr>
    </w:p>
    <w:p w14:paraId="0AF081BD" w14:textId="01883D5C" w:rsidR="00BD5D39" w:rsidRPr="002E4714" w:rsidRDefault="00BD5D39" w:rsidP="00BD5D39">
      <w:pPr>
        <w:keepNext/>
        <w:spacing w:after="100" w:afterAutospacing="1"/>
        <w:jc w:val="center"/>
        <w:rPr>
          <w:rFonts w:asciiTheme="minorBidi" w:hAnsiTheme="minorBidi"/>
          <w:lang w:val="en-GB"/>
        </w:rPr>
      </w:pPr>
    </w:p>
    <w:p w14:paraId="31C55BF7" w14:textId="77777777" w:rsidR="00B910F8" w:rsidRPr="002E4714" w:rsidRDefault="0001135D" w:rsidP="0007382B">
      <w:pPr>
        <w:pStyle w:val="Caption"/>
        <w:ind w:firstLine="567"/>
        <w:jc w:val="center"/>
        <w:rPr>
          <w:rFonts w:asciiTheme="minorBidi" w:hAnsiTheme="minorBidi"/>
          <w:lang w:val="en-US"/>
        </w:rPr>
      </w:pPr>
      <w:bookmarkStart w:id="4" w:name="_Ref492891907"/>
      <w:r w:rsidRPr="002E4714">
        <w:rPr>
          <w:rFonts w:asciiTheme="minorBidi" w:hAnsiTheme="minorBidi"/>
          <w:lang w:val="en-US"/>
        </w:rPr>
        <w:t xml:space="preserve">Figure </w:t>
      </w:r>
      <w:r w:rsidRPr="002E4714">
        <w:rPr>
          <w:rFonts w:asciiTheme="minorBidi" w:hAnsiTheme="minorBidi"/>
        </w:rPr>
        <w:fldChar w:fldCharType="begin"/>
      </w:r>
      <w:r w:rsidRPr="002E4714">
        <w:rPr>
          <w:rFonts w:asciiTheme="minorBidi" w:hAnsiTheme="minorBidi"/>
          <w:lang w:val="en-US"/>
        </w:rPr>
        <w:instrText xml:space="preserve"> SEQ Figure \* ARABIC </w:instrText>
      </w:r>
      <w:r w:rsidRPr="002E4714">
        <w:rPr>
          <w:rFonts w:asciiTheme="minorBidi" w:hAnsiTheme="minorBidi"/>
        </w:rPr>
        <w:fldChar w:fldCharType="separate"/>
      </w:r>
      <w:r w:rsidR="00F0738A" w:rsidRPr="002E4714">
        <w:rPr>
          <w:rFonts w:asciiTheme="minorBidi" w:hAnsiTheme="minorBidi"/>
          <w:noProof/>
          <w:lang w:val="en-US"/>
        </w:rPr>
        <w:t>2</w:t>
      </w:r>
      <w:r w:rsidRPr="002E4714">
        <w:rPr>
          <w:rFonts w:asciiTheme="minorBidi" w:hAnsiTheme="minorBidi"/>
        </w:rPr>
        <w:fldChar w:fldCharType="end"/>
      </w:r>
      <w:bookmarkEnd w:id="4"/>
      <w:r w:rsidRPr="002E4714">
        <w:rPr>
          <w:rFonts w:asciiTheme="minorBidi" w:hAnsiTheme="minorBidi"/>
          <w:lang w:val="en-US"/>
        </w:rPr>
        <w:t xml:space="preserve"> Required SNR vs. </w:t>
      </w:r>
      <w:r w:rsidR="009672D9" w:rsidRPr="002E4714">
        <w:rPr>
          <w:rFonts w:asciiTheme="minorBidi" w:hAnsiTheme="minorBidi"/>
          <w:lang w:val="en-US"/>
        </w:rPr>
        <w:t>R</w:t>
      </w:r>
      <w:r w:rsidRPr="002E4714">
        <w:rPr>
          <w:rFonts w:asciiTheme="minorBidi" w:hAnsiTheme="minorBidi"/>
          <w:lang w:val="en-US"/>
        </w:rPr>
        <w:t>ate</w:t>
      </w:r>
      <w:r w:rsidR="009672D9" w:rsidRPr="002E4714">
        <w:rPr>
          <w:rFonts w:asciiTheme="minorBidi" w:hAnsiTheme="minorBidi"/>
          <w:lang w:val="en-US"/>
        </w:rPr>
        <w:t xml:space="preserve"> for TBS = 38</w:t>
      </w:r>
      <w:r w:rsidR="007577FD" w:rsidRPr="002E4714">
        <w:rPr>
          <w:rFonts w:asciiTheme="minorBidi" w:hAnsiTheme="minorBidi"/>
          <w:lang w:val="en-US"/>
        </w:rPr>
        <w:t>4</w:t>
      </w:r>
      <w:r w:rsidR="009672D9" w:rsidRPr="002E4714">
        <w:rPr>
          <w:rFonts w:asciiTheme="minorBidi" w:hAnsiTheme="minorBidi"/>
          <w:lang w:val="en-US"/>
        </w:rPr>
        <w:t>0</w:t>
      </w:r>
      <w:r w:rsidR="007577FD" w:rsidRPr="002E4714">
        <w:rPr>
          <w:rFonts w:asciiTheme="minorBidi" w:hAnsiTheme="minorBidi"/>
          <w:lang w:val="en-US"/>
        </w:rPr>
        <w:t xml:space="preserve"> (left) and TBS = 3860 (right)</w:t>
      </w:r>
    </w:p>
    <w:p w14:paraId="7B65D8B6" w14:textId="2AD37732" w:rsidR="00D76C9C" w:rsidRDefault="00D76C9C" w:rsidP="00B910F8">
      <w:pPr>
        <w:jc w:val="center"/>
        <w:rPr>
          <w:rFonts w:asciiTheme="minorBidi" w:hAnsiTheme="minorBidi"/>
          <w:lang w:val="en-GB"/>
        </w:rPr>
      </w:pPr>
    </w:p>
    <w:p w14:paraId="0D907D34" w14:textId="33152DC0" w:rsidR="008E31C9" w:rsidRPr="002E4714" w:rsidRDefault="008E31C9" w:rsidP="00F11E61">
      <w:pPr>
        <w:jc w:val="both"/>
        <w:rPr>
          <w:rFonts w:asciiTheme="minorBidi" w:hAnsiTheme="minorBidi"/>
          <w:lang w:val="en-GB"/>
        </w:rPr>
      </w:pPr>
      <w:r>
        <w:rPr>
          <w:rFonts w:asciiTheme="minorBidi" w:hAnsiTheme="minorBidi"/>
          <w:lang w:val="en-GB"/>
        </w:rPr>
        <w:t>In figures below, we also see the effect of code block segmentation on BG2</w:t>
      </w:r>
      <w:r w:rsidR="00105C6E">
        <w:rPr>
          <w:rFonts w:asciiTheme="minorBidi" w:hAnsiTheme="minorBidi"/>
          <w:lang w:val="en-GB"/>
        </w:rPr>
        <w:t>’s performance. A</w:t>
      </w:r>
      <w:r>
        <w:rPr>
          <w:rFonts w:asciiTheme="minorBidi" w:hAnsiTheme="minorBidi"/>
          <w:lang w:val="en-GB"/>
        </w:rPr>
        <w:t>lthough for a block length not exceeding 3840, we expect that BG2 performs better for all rates less than 1/3, however, due to code block segmentation</w:t>
      </w:r>
      <w:r w:rsidR="00105C6E">
        <w:rPr>
          <w:rFonts w:asciiTheme="minorBidi" w:hAnsiTheme="minorBidi"/>
          <w:lang w:val="en-GB"/>
        </w:rPr>
        <w:t xml:space="preserve"> (as TBS &gt; 3840)</w:t>
      </w:r>
      <w:r>
        <w:rPr>
          <w:rFonts w:asciiTheme="minorBidi" w:hAnsiTheme="minorBidi"/>
          <w:lang w:val="en-GB"/>
        </w:rPr>
        <w:t xml:space="preserve">, the performance of BG2 becomes poorer than that of BG1 </w:t>
      </w:r>
      <w:r w:rsidR="008F0845">
        <w:rPr>
          <w:rFonts w:asciiTheme="minorBidi" w:hAnsiTheme="minorBidi"/>
          <w:lang w:val="en-GB"/>
        </w:rPr>
        <w:t xml:space="preserve">for rates beyond </w:t>
      </w:r>
      <w:r w:rsidR="00D5176C">
        <w:rPr>
          <w:rFonts w:asciiTheme="minorBidi" w:eastAsia="MS Mincho" w:hAnsiTheme="minorBidi"/>
          <w:lang w:eastAsia="ja-JP"/>
        </w:rPr>
        <w:t>R</w:t>
      </w:r>
      <w:r w:rsidR="00D5176C" w:rsidRPr="00051EDB">
        <w:rPr>
          <w:rFonts w:asciiTheme="minorBidi" w:eastAsia="MS Mincho" w:hAnsiTheme="minorBidi"/>
          <w:vertAlign w:val="subscript"/>
          <w:lang w:eastAsia="ja-JP"/>
        </w:rPr>
        <w:t>thresh</w:t>
      </w:r>
      <w:r>
        <w:rPr>
          <w:rFonts w:asciiTheme="minorBidi" w:hAnsiTheme="minorBidi"/>
          <w:lang w:val="en-GB"/>
        </w:rPr>
        <w:t>.</w:t>
      </w:r>
    </w:p>
    <w:p w14:paraId="0D37B0FC" w14:textId="77777777" w:rsidR="007577FD" w:rsidRPr="00105C6E" w:rsidRDefault="007577FD" w:rsidP="007577FD">
      <w:pPr>
        <w:keepNext/>
        <w:jc w:val="center"/>
        <w:rPr>
          <w:rFonts w:asciiTheme="minorBidi" w:hAnsiTheme="minorBidi"/>
          <w:lang w:val="en-GB"/>
        </w:rPr>
      </w:pPr>
    </w:p>
    <w:p w14:paraId="2C8D788F" w14:textId="77777777" w:rsidR="007577FD" w:rsidRPr="002E4714" w:rsidRDefault="007577FD" w:rsidP="00B910F8">
      <w:pPr>
        <w:jc w:val="center"/>
        <w:rPr>
          <w:rFonts w:asciiTheme="minorBidi" w:hAnsiTheme="minorBidi"/>
          <w:lang w:val="en-GB"/>
        </w:rPr>
      </w:pPr>
    </w:p>
    <w:p w14:paraId="4A56C497" w14:textId="77777777" w:rsidR="009672D9" w:rsidRPr="002E4714" w:rsidRDefault="007577FD" w:rsidP="009672D9">
      <w:pPr>
        <w:keepNext/>
        <w:jc w:val="center"/>
        <w:rPr>
          <w:rFonts w:asciiTheme="minorBidi" w:hAnsiTheme="minorBidi"/>
        </w:rPr>
      </w:pPr>
      <w:r w:rsidRPr="002E4714">
        <w:rPr>
          <w:rFonts w:asciiTheme="minorBidi" w:hAnsiTheme="minorBidi"/>
          <w:noProof/>
          <w:lang w:val="sv-SE" w:eastAsia="sv-SE"/>
        </w:rPr>
        <w:lastRenderedPageBreak/>
        <w:drawing>
          <wp:inline distT="0" distB="0" distL="0" distR="0" wp14:anchorId="068BCB5C" wp14:editId="3C053CB9">
            <wp:extent cx="4611027" cy="3362296"/>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58076" cy="3396603"/>
                    </a:xfrm>
                    <a:prstGeom prst="rect">
                      <a:avLst/>
                    </a:prstGeom>
                    <a:noFill/>
                    <a:ln>
                      <a:noFill/>
                    </a:ln>
                  </pic:spPr>
                </pic:pic>
              </a:graphicData>
            </a:graphic>
          </wp:inline>
        </w:drawing>
      </w:r>
      <w:r w:rsidR="00E53266" w:rsidRPr="002E4714">
        <w:rPr>
          <w:rFonts w:asciiTheme="minorBidi" w:hAnsiTheme="minorBidi"/>
          <w:noProof/>
          <w:lang w:val="sv-SE" w:eastAsia="sv-SE"/>
        </w:rPr>
        <w:drawing>
          <wp:inline distT="0" distB="0" distL="0" distR="0" wp14:anchorId="2FF756CE" wp14:editId="3EC9EF42">
            <wp:extent cx="4816205" cy="344222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24446" cy="3448115"/>
                    </a:xfrm>
                    <a:prstGeom prst="rect">
                      <a:avLst/>
                    </a:prstGeom>
                    <a:noFill/>
                    <a:ln>
                      <a:noFill/>
                    </a:ln>
                  </pic:spPr>
                </pic:pic>
              </a:graphicData>
            </a:graphic>
          </wp:inline>
        </w:drawing>
      </w:r>
      <w:r w:rsidRPr="002E4714">
        <w:rPr>
          <w:rFonts w:asciiTheme="minorBidi" w:hAnsiTheme="minorBidi"/>
          <w:noProof/>
          <w:lang w:val="en-GB"/>
        </w:rPr>
        <w:t xml:space="preserve"> </w:t>
      </w:r>
    </w:p>
    <w:p w14:paraId="7DC0A8FF" w14:textId="77777777" w:rsidR="009672D9" w:rsidRPr="002E4714" w:rsidRDefault="009672D9" w:rsidP="009672D9">
      <w:pPr>
        <w:pStyle w:val="Caption"/>
        <w:jc w:val="center"/>
        <w:rPr>
          <w:rFonts w:asciiTheme="minorBidi" w:hAnsiTheme="minorBidi"/>
          <w:lang w:val="en-US"/>
        </w:rPr>
      </w:pPr>
      <w:r w:rsidRPr="002E4714">
        <w:rPr>
          <w:rFonts w:asciiTheme="minorBidi" w:hAnsiTheme="minorBidi"/>
          <w:lang w:val="en-US"/>
        </w:rPr>
        <w:t xml:space="preserve">Figure </w:t>
      </w:r>
      <w:r w:rsidRPr="002E4714">
        <w:rPr>
          <w:rFonts w:asciiTheme="minorBidi" w:hAnsiTheme="minorBidi"/>
        </w:rPr>
        <w:fldChar w:fldCharType="begin"/>
      </w:r>
      <w:r w:rsidRPr="002E4714">
        <w:rPr>
          <w:rFonts w:asciiTheme="minorBidi" w:hAnsiTheme="minorBidi"/>
          <w:lang w:val="en-US"/>
        </w:rPr>
        <w:instrText xml:space="preserve"> SEQ Figure \* ARABIC </w:instrText>
      </w:r>
      <w:r w:rsidRPr="002E4714">
        <w:rPr>
          <w:rFonts w:asciiTheme="minorBidi" w:hAnsiTheme="minorBidi"/>
        </w:rPr>
        <w:fldChar w:fldCharType="separate"/>
      </w:r>
      <w:r w:rsidR="00F0738A" w:rsidRPr="002E4714">
        <w:rPr>
          <w:rFonts w:asciiTheme="minorBidi" w:hAnsiTheme="minorBidi"/>
          <w:noProof/>
          <w:lang w:val="en-US"/>
        </w:rPr>
        <w:t>3</w:t>
      </w:r>
      <w:r w:rsidRPr="002E4714">
        <w:rPr>
          <w:rFonts w:asciiTheme="minorBidi" w:hAnsiTheme="minorBidi"/>
        </w:rPr>
        <w:fldChar w:fldCharType="end"/>
      </w:r>
      <w:r w:rsidRPr="002E4714">
        <w:rPr>
          <w:rFonts w:asciiTheme="minorBidi" w:hAnsiTheme="minorBidi"/>
          <w:lang w:val="en-US"/>
        </w:rPr>
        <w:t xml:space="preserve">  Required SNR vs. Rate for TBS = 7</w:t>
      </w:r>
      <w:r w:rsidR="00F41654" w:rsidRPr="002E4714">
        <w:rPr>
          <w:rFonts w:asciiTheme="minorBidi" w:hAnsiTheme="minorBidi"/>
          <w:lang w:val="en-US"/>
        </w:rPr>
        <w:t>68</w:t>
      </w:r>
      <w:r w:rsidRPr="002E4714">
        <w:rPr>
          <w:rFonts w:asciiTheme="minorBidi" w:hAnsiTheme="minorBidi"/>
          <w:lang w:val="en-US"/>
        </w:rPr>
        <w:t>0</w:t>
      </w:r>
      <w:r w:rsidR="00F41654" w:rsidRPr="002E4714">
        <w:rPr>
          <w:rFonts w:asciiTheme="minorBidi" w:hAnsiTheme="minorBidi"/>
          <w:lang w:val="en-US"/>
        </w:rPr>
        <w:t xml:space="preserve"> (left) and TBS = 7700 (right)</w:t>
      </w:r>
    </w:p>
    <w:p w14:paraId="63203E2A" w14:textId="77777777" w:rsidR="003D7A27" w:rsidRPr="002E4714" w:rsidRDefault="003D7A27" w:rsidP="009672D9">
      <w:pPr>
        <w:pStyle w:val="Caption"/>
        <w:jc w:val="center"/>
        <w:rPr>
          <w:rFonts w:asciiTheme="minorBidi" w:hAnsiTheme="minorBidi"/>
          <w:lang w:val="en-GB"/>
        </w:rPr>
      </w:pPr>
    </w:p>
    <w:p w14:paraId="66FDB117" w14:textId="77777777" w:rsidR="009672D9" w:rsidRPr="002E4714" w:rsidRDefault="00F41654" w:rsidP="009672D9">
      <w:pPr>
        <w:keepNext/>
        <w:jc w:val="center"/>
        <w:rPr>
          <w:rFonts w:asciiTheme="minorBidi" w:hAnsiTheme="minorBidi"/>
        </w:rPr>
      </w:pPr>
      <w:r w:rsidRPr="002E4714">
        <w:rPr>
          <w:rFonts w:asciiTheme="minorBidi" w:hAnsiTheme="minorBidi"/>
          <w:noProof/>
          <w:lang w:val="sv-SE" w:eastAsia="sv-SE"/>
        </w:rPr>
        <w:lastRenderedPageBreak/>
        <w:drawing>
          <wp:inline distT="0" distB="0" distL="0" distR="0" wp14:anchorId="63EC8952" wp14:editId="045D0089">
            <wp:extent cx="4783346" cy="335771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93321" cy="3364716"/>
                    </a:xfrm>
                    <a:prstGeom prst="rect">
                      <a:avLst/>
                    </a:prstGeom>
                    <a:noFill/>
                    <a:ln>
                      <a:noFill/>
                    </a:ln>
                  </pic:spPr>
                </pic:pic>
              </a:graphicData>
            </a:graphic>
          </wp:inline>
        </w:drawing>
      </w:r>
      <w:r w:rsidR="00E53266" w:rsidRPr="002E4714">
        <w:rPr>
          <w:rFonts w:asciiTheme="minorBidi" w:hAnsiTheme="minorBidi"/>
          <w:noProof/>
          <w:lang w:val="sv-SE" w:eastAsia="sv-SE"/>
        </w:rPr>
        <w:drawing>
          <wp:inline distT="0" distB="0" distL="0" distR="0" wp14:anchorId="7EEA30E7" wp14:editId="79630367">
            <wp:extent cx="4828252" cy="3331266"/>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33977" cy="3335216"/>
                    </a:xfrm>
                    <a:prstGeom prst="rect">
                      <a:avLst/>
                    </a:prstGeom>
                    <a:noFill/>
                    <a:ln>
                      <a:noFill/>
                    </a:ln>
                  </pic:spPr>
                </pic:pic>
              </a:graphicData>
            </a:graphic>
          </wp:inline>
        </w:drawing>
      </w:r>
    </w:p>
    <w:p w14:paraId="2D7FA569" w14:textId="77777777" w:rsidR="009672D9" w:rsidRPr="002E4714" w:rsidRDefault="009672D9" w:rsidP="009672D9">
      <w:pPr>
        <w:pStyle w:val="Caption"/>
        <w:jc w:val="center"/>
        <w:rPr>
          <w:rFonts w:asciiTheme="minorBidi" w:hAnsiTheme="minorBidi"/>
          <w:lang w:val="en-US"/>
        </w:rPr>
      </w:pPr>
      <w:r w:rsidRPr="002E4714">
        <w:rPr>
          <w:rFonts w:asciiTheme="minorBidi" w:hAnsiTheme="minorBidi"/>
          <w:lang w:val="en-US"/>
        </w:rPr>
        <w:t xml:space="preserve">Figure </w:t>
      </w:r>
      <w:r w:rsidRPr="002E4714">
        <w:rPr>
          <w:rFonts w:asciiTheme="minorBidi" w:hAnsiTheme="minorBidi"/>
        </w:rPr>
        <w:fldChar w:fldCharType="begin"/>
      </w:r>
      <w:r w:rsidRPr="002E4714">
        <w:rPr>
          <w:rFonts w:asciiTheme="minorBidi" w:hAnsiTheme="minorBidi"/>
          <w:lang w:val="en-US"/>
        </w:rPr>
        <w:instrText xml:space="preserve"> SEQ Figure \* ARABIC </w:instrText>
      </w:r>
      <w:r w:rsidRPr="002E4714">
        <w:rPr>
          <w:rFonts w:asciiTheme="minorBidi" w:hAnsiTheme="minorBidi"/>
        </w:rPr>
        <w:fldChar w:fldCharType="separate"/>
      </w:r>
      <w:r w:rsidR="00F0738A" w:rsidRPr="002E4714">
        <w:rPr>
          <w:rFonts w:asciiTheme="minorBidi" w:hAnsiTheme="minorBidi"/>
          <w:noProof/>
          <w:lang w:val="en-US"/>
        </w:rPr>
        <w:t>4</w:t>
      </w:r>
      <w:r w:rsidRPr="002E4714">
        <w:rPr>
          <w:rFonts w:asciiTheme="minorBidi" w:hAnsiTheme="minorBidi"/>
        </w:rPr>
        <w:fldChar w:fldCharType="end"/>
      </w:r>
      <w:r w:rsidRPr="002E4714">
        <w:rPr>
          <w:rFonts w:asciiTheme="minorBidi" w:hAnsiTheme="minorBidi"/>
          <w:lang w:val="en-US"/>
        </w:rPr>
        <w:t xml:space="preserve">  Required SNR vs. Rate for TBS = 115</w:t>
      </w:r>
      <w:r w:rsidR="00F41654" w:rsidRPr="002E4714">
        <w:rPr>
          <w:rFonts w:asciiTheme="minorBidi" w:hAnsiTheme="minorBidi"/>
          <w:lang w:val="en-US"/>
        </w:rPr>
        <w:t>2</w:t>
      </w:r>
      <w:r w:rsidRPr="002E4714">
        <w:rPr>
          <w:rFonts w:asciiTheme="minorBidi" w:hAnsiTheme="minorBidi"/>
          <w:lang w:val="en-US"/>
        </w:rPr>
        <w:t>0</w:t>
      </w:r>
      <w:r w:rsidR="00F41654" w:rsidRPr="002E4714">
        <w:rPr>
          <w:rFonts w:asciiTheme="minorBidi" w:hAnsiTheme="minorBidi"/>
          <w:lang w:val="en-US"/>
        </w:rPr>
        <w:t xml:space="preserve"> (left) and TBS = 11540 (right)</w:t>
      </w:r>
    </w:p>
    <w:p w14:paraId="14F96FC2" w14:textId="77777777" w:rsidR="00F41654" w:rsidRPr="002E4714" w:rsidRDefault="00F41654" w:rsidP="00F41654">
      <w:pPr>
        <w:rPr>
          <w:rFonts w:asciiTheme="minorBidi" w:hAnsiTheme="minorBidi"/>
          <w:lang w:eastAsia="ja-JP"/>
        </w:rPr>
      </w:pPr>
    </w:p>
    <w:p w14:paraId="40412B4F" w14:textId="77777777" w:rsidR="00B910F8" w:rsidRPr="002E4714" w:rsidRDefault="00B910F8" w:rsidP="009672D9">
      <w:pPr>
        <w:pStyle w:val="Caption"/>
        <w:jc w:val="center"/>
        <w:rPr>
          <w:rFonts w:asciiTheme="minorBidi" w:hAnsiTheme="minorBidi"/>
          <w:lang w:val="en-GB"/>
        </w:rPr>
      </w:pPr>
    </w:p>
    <w:p w14:paraId="1F275AA1" w14:textId="77777777" w:rsidR="009672D9" w:rsidRPr="002E4714" w:rsidRDefault="0078694F" w:rsidP="009672D9">
      <w:pPr>
        <w:keepNext/>
        <w:jc w:val="center"/>
        <w:rPr>
          <w:rFonts w:asciiTheme="minorBidi" w:hAnsiTheme="minorBidi"/>
        </w:rPr>
      </w:pPr>
      <w:r w:rsidRPr="002E4714">
        <w:rPr>
          <w:rFonts w:asciiTheme="minorBidi" w:hAnsiTheme="minorBidi"/>
          <w:noProof/>
          <w:lang w:val="sv-SE" w:eastAsia="sv-SE"/>
        </w:rPr>
        <w:lastRenderedPageBreak/>
        <w:drawing>
          <wp:inline distT="0" distB="0" distL="0" distR="0" wp14:anchorId="66867F6D" wp14:editId="50D35FEC">
            <wp:extent cx="4856987" cy="3434963"/>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83397" cy="3453641"/>
                    </a:xfrm>
                    <a:prstGeom prst="rect">
                      <a:avLst/>
                    </a:prstGeom>
                    <a:noFill/>
                    <a:ln>
                      <a:noFill/>
                    </a:ln>
                  </pic:spPr>
                </pic:pic>
              </a:graphicData>
            </a:graphic>
          </wp:inline>
        </w:drawing>
      </w:r>
      <w:r w:rsidR="003273C1" w:rsidRPr="002E4714">
        <w:rPr>
          <w:rFonts w:asciiTheme="minorBidi" w:hAnsiTheme="minorBidi"/>
          <w:noProof/>
          <w:lang w:val="sv-SE" w:eastAsia="sv-SE"/>
        </w:rPr>
        <w:drawing>
          <wp:inline distT="0" distB="0" distL="0" distR="0" wp14:anchorId="5813CD14" wp14:editId="0AAF6B22">
            <wp:extent cx="4767959" cy="345821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95105" cy="3477899"/>
                    </a:xfrm>
                    <a:prstGeom prst="rect">
                      <a:avLst/>
                    </a:prstGeom>
                    <a:noFill/>
                    <a:ln>
                      <a:noFill/>
                    </a:ln>
                  </pic:spPr>
                </pic:pic>
              </a:graphicData>
            </a:graphic>
          </wp:inline>
        </w:drawing>
      </w:r>
    </w:p>
    <w:p w14:paraId="43CC9FAA" w14:textId="77777777" w:rsidR="00AE5FA5" w:rsidRPr="002E4714" w:rsidRDefault="009672D9" w:rsidP="00804A0E">
      <w:pPr>
        <w:pStyle w:val="Caption"/>
        <w:jc w:val="center"/>
        <w:rPr>
          <w:rFonts w:asciiTheme="minorBidi" w:hAnsiTheme="minorBidi"/>
          <w:lang w:val="en-US"/>
        </w:rPr>
      </w:pPr>
      <w:r w:rsidRPr="002E4714">
        <w:rPr>
          <w:rFonts w:asciiTheme="minorBidi" w:hAnsiTheme="minorBidi"/>
          <w:lang w:val="en-US"/>
        </w:rPr>
        <w:t xml:space="preserve">Figure </w:t>
      </w:r>
      <w:r w:rsidRPr="002E4714">
        <w:rPr>
          <w:rFonts w:asciiTheme="minorBidi" w:hAnsiTheme="minorBidi"/>
        </w:rPr>
        <w:fldChar w:fldCharType="begin"/>
      </w:r>
      <w:r w:rsidRPr="002E4714">
        <w:rPr>
          <w:rFonts w:asciiTheme="minorBidi" w:hAnsiTheme="minorBidi"/>
          <w:lang w:val="en-US"/>
        </w:rPr>
        <w:instrText xml:space="preserve"> SEQ Figure \* ARABIC </w:instrText>
      </w:r>
      <w:r w:rsidRPr="002E4714">
        <w:rPr>
          <w:rFonts w:asciiTheme="minorBidi" w:hAnsiTheme="minorBidi"/>
        </w:rPr>
        <w:fldChar w:fldCharType="separate"/>
      </w:r>
      <w:r w:rsidR="00F0738A" w:rsidRPr="002E4714">
        <w:rPr>
          <w:rFonts w:asciiTheme="minorBidi" w:hAnsiTheme="minorBidi"/>
          <w:noProof/>
          <w:lang w:val="en-US"/>
        </w:rPr>
        <w:t>5</w:t>
      </w:r>
      <w:r w:rsidRPr="002E4714">
        <w:rPr>
          <w:rFonts w:asciiTheme="minorBidi" w:hAnsiTheme="minorBidi"/>
        </w:rPr>
        <w:fldChar w:fldCharType="end"/>
      </w:r>
      <w:r w:rsidRPr="002E4714">
        <w:rPr>
          <w:rFonts w:asciiTheme="minorBidi" w:hAnsiTheme="minorBidi"/>
          <w:lang w:val="en-US"/>
        </w:rPr>
        <w:t xml:space="preserve">  Required SNR vs. Rate for TBS = 153</w:t>
      </w:r>
      <w:r w:rsidR="0078694F" w:rsidRPr="002E4714">
        <w:rPr>
          <w:rFonts w:asciiTheme="minorBidi" w:hAnsiTheme="minorBidi"/>
          <w:lang w:val="en-US"/>
        </w:rPr>
        <w:t>6</w:t>
      </w:r>
      <w:r w:rsidRPr="002E4714">
        <w:rPr>
          <w:rFonts w:asciiTheme="minorBidi" w:hAnsiTheme="minorBidi"/>
          <w:lang w:val="en-US"/>
        </w:rPr>
        <w:t>0</w:t>
      </w:r>
      <w:r w:rsidR="0078694F" w:rsidRPr="002E4714">
        <w:rPr>
          <w:rFonts w:asciiTheme="minorBidi" w:hAnsiTheme="minorBidi"/>
          <w:lang w:val="en-US"/>
        </w:rPr>
        <w:t xml:space="preserve"> (left) and TBS = 15380 (right)</w:t>
      </w:r>
    </w:p>
    <w:p w14:paraId="1C161A0C" w14:textId="77777777" w:rsidR="00F0738A" w:rsidRPr="002E4714" w:rsidRDefault="00F0738A" w:rsidP="00F0738A">
      <w:pPr>
        <w:keepNext/>
        <w:jc w:val="center"/>
        <w:rPr>
          <w:rFonts w:asciiTheme="minorBidi" w:hAnsiTheme="minorBidi"/>
        </w:rPr>
      </w:pPr>
    </w:p>
    <w:p w14:paraId="16F1F74F" w14:textId="77777777" w:rsidR="005412EA" w:rsidRDefault="00A66560" w:rsidP="005412EA">
      <w:pPr>
        <w:rPr>
          <w:rFonts w:asciiTheme="minorBidi" w:hAnsiTheme="minorBidi"/>
          <w:lang w:val="en-GB"/>
        </w:rPr>
      </w:pPr>
      <w:r w:rsidRPr="002E4714">
        <w:rPr>
          <w:rFonts w:asciiTheme="minorBidi" w:hAnsiTheme="minorBidi"/>
          <w:lang w:val="en-GB"/>
        </w:rPr>
        <w:t xml:space="preserve">From the figures above, </w:t>
      </w:r>
      <w:r w:rsidR="005412EA">
        <w:rPr>
          <w:rFonts w:asciiTheme="minorBidi" w:hAnsiTheme="minorBidi"/>
          <w:lang w:val="en-GB"/>
        </w:rPr>
        <w:t>we have the following observation:</w:t>
      </w:r>
    </w:p>
    <w:p w14:paraId="5BA946F9" w14:textId="0FD69F38" w:rsidR="00FC11F3" w:rsidRDefault="00C4695B" w:rsidP="005412EA">
      <w:pPr>
        <w:pStyle w:val="Proposal"/>
        <w:numPr>
          <w:ilvl w:val="0"/>
          <w:numId w:val="17"/>
        </w:numPr>
        <w:tabs>
          <w:tab w:val="clear" w:pos="1701"/>
          <w:tab w:val="clear" w:pos="8534"/>
        </w:tabs>
        <w:ind w:left="1701" w:hanging="1701"/>
        <w:rPr>
          <w:rFonts w:asciiTheme="minorBidi" w:eastAsia="MS Mincho" w:hAnsiTheme="minorBidi"/>
        </w:rPr>
      </w:pPr>
      <w:r>
        <w:rPr>
          <w:rFonts w:asciiTheme="minorBidi" w:eastAsia="MS Mincho" w:hAnsiTheme="minorBidi"/>
          <w:lang w:eastAsia="ja-JP"/>
        </w:rPr>
        <w:t>For code rates around 0.2, there is a TBS dependent performance gain by using BG2 instead of BG1 of up to 0.5 dB</w:t>
      </w:r>
      <w:r w:rsidR="009F0512">
        <w:rPr>
          <w:rFonts w:asciiTheme="minorBidi" w:eastAsia="MS Mincho" w:hAnsiTheme="minorBidi"/>
          <w:lang w:eastAsia="ja-JP"/>
        </w:rPr>
        <w:t>.</w:t>
      </w:r>
    </w:p>
    <w:p w14:paraId="434B02F8" w14:textId="4D8249E0" w:rsidR="00C4695B" w:rsidRPr="005412EA" w:rsidRDefault="00C4695B" w:rsidP="00F11E61">
      <w:pPr>
        <w:pStyle w:val="Proposal"/>
        <w:numPr>
          <w:ilvl w:val="0"/>
          <w:numId w:val="17"/>
        </w:numPr>
        <w:tabs>
          <w:tab w:val="clear" w:pos="1701"/>
          <w:tab w:val="clear" w:pos="8534"/>
        </w:tabs>
        <w:ind w:left="1701" w:hanging="1701"/>
        <w:jc w:val="both"/>
        <w:rPr>
          <w:rFonts w:asciiTheme="minorBidi" w:eastAsia="MS Mincho" w:hAnsiTheme="minorBidi"/>
        </w:rPr>
      </w:pPr>
      <w:r w:rsidRPr="005412EA">
        <w:rPr>
          <w:rFonts w:asciiTheme="minorBidi" w:eastAsia="MS Mincho" w:hAnsiTheme="minorBidi"/>
          <w:lang w:eastAsia="ja-JP"/>
        </w:rPr>
        <w:lastRenderedPageBreak/>
        <w:t xml:space="preserve">For </w:t>
      </w:r>
      <w:r>
        <w:rPr>
          <w:rFonts w:asciiTheme="minorBidi" w:eastAsia="MS Mincho" w:hAnsiTheme="minorBidi"/>
          <w:lang w:eastAsia="ja-JP"/>
        </w:rPr>
        <w:t xml:space="preserve">a range of </w:t>
      </w:r>
      <w:r w:rsidRPr="005412EA">
        <w:rPr>
          <w:rFonts w:asciiTheme="minorBidi" w:eastAsia="MS Mincho" w:hAnsiTheme="minorBidi"/>
          <w:lang w:eastAsia="ja-JP"/>
        </w:rPr>
        <w:t xml:space="preserve">code rate just below 1/3 and TBS &gt; 3840, BG1 performs </w:t>
      </w:r>
      <w:r>
        <w:rPr>
          <w:rFonts w:asciiTheme="minorBidi" w:eastAsia="MS Mincho" w:hAnsiTheme="minorBidi"/>
          <w:lang w:eastAsia="ja-JP"/>
        </w:rPr>
        <w:t>better than BG2.</w:t>
      </w:r>
    </w:p>
    <w:p w14:paraId="08149DEB" w14:textId="77777777" w:rsidR="00FC11F3" w:rsidRDefault="00FC11F3" w:rsidP="008B2E0B">
      <w:pPr>
        <w:rPr>
          <w:rFonts w:asciiTheme="minorBidi" w:hAnsiTheme="minorBidi"/>
          <w:lang w:val="en-GB"/>
        </w:rPr>
      </w:pPr>
    </w:p>
    <w:p w14:paraId="19FB0396" w14:textId="72322142" w:rsidR="001D0D69" w:rsidRPr="002E4714" w:rsidRDefault="00FC11F3" w:rsidP="00F11E61">
      <w:pPr>
        <w:jc w:val="both"/>
        <w:rPr>
          <w:rFonts w:asciiTheme="minorBidi" w:hAnsiTheme="minorBidi"/>
          <w:lang w:val="en-GB"/>
        </w:rPr>
      </w:pPr>
      <w:r>
        <w:rPr>
          <w:rFonts w:asciiTheme="minorBidi" w:hAnsiTheme="minorBidi"/>
          <w:lang w:val="en-GB"/>
        </w:rPr>
        <w:t>W</w:t>
      </w:r>
      <w:r w:rsidR="002B5B57" w:rsidRPr="002E4714">
        <w:rPr>
          <w:rFonts w:asciiTheme="minorBidi" w:hAnsiTheme="minorBidi"/>
          <w:lang w:val="en-GB"/>
        </w:rPr>
        <w:t xml:space="preserve">e </w:t>
      </w:r>
      <w:r w:rsidR="0001135D" w:rsidRPr="002E4714">
        <w:rPr>
          <w:rFonts w:asciiTheme="minorBidi" w:hAnsiTheme="minorBidi"/>
          <w:lang w:val="en-GB"/>
        </w:rPr>
        <w:t xml:space="preserve">can </w:t>
      </w:r>
      <w:r w:rsidR="00A66560" w:rsidRPr="002E4714">
        <w:rPr>
          <w:rFonts w:asciiTheme="minorBidi" w:hAnsiTheme="minorBidi"/>
          <w:lang w:val="en-GB"/>
        </w:rPr>
        <w:t>also</w:t>
      </w:r>
      <w:r w:rsidR="00C451B0" w:rsidRPr="002E4714">
        <w:rPr>
          <w:rFonts w:asciiTheme="minorBidi" w:hAnsiTheme="minorBidi"/>
          <w:lang w:val="en-GB"/>
        </w:rPr>
        <w:t xml:space="preserve"> </w:t>
      </w:r>
      <w:r w:rsidR="00A66560" w:rsidRPr="002E4714">
        <w:rPr>
          <w:rFonts w:asciiTheme="minorBidi" w:hAnsiTheme="minorBidi"/>
          <w:lang w:val="en-GB"/>
        </w:rPr>
        <w:t xml:space="preserve">compare </w:t>
      </w:r>
      <w:r w:rsidR="00515C19">
        <w:rPr>
          <w:rFonts w:asciiTheme="minorBidi" w:eastAsia="MS Mincho" w:hAnsiTheme="minorBidi"/>
          <w:lang w:eastAsia="ja-JP"/>
        </w:rPr>
        <w:t>R</w:t>
      </w:r>
      <w:r w:rsidR="00515C19" w:rsidRPr="00051EDB">
        <w:rPr>
          <w:rFonts w:asciiTheme="minorBidi" w:eastAsia="MS Mincho" w:hAnsiTheme="minorBidi"/>
          <w:vertAlign w:val="subscript"/>
          <w:lang w:eastAsia="ja-JP"/>
        </w:rPr>
        <w:t>thresh</w:t>
      </w:r>
      <w:r w:rsidR="00515C19" w:rsidRPr="002E4714" w:rsidDel="00515C19">
        <w:rPr>
          <w:rFonts w:asciiTheme="minorBidi" w:eastAsia="MS Mincho" w:hAnsiTheme="minorBidi"/>
          <w:lang w:eastAsia="ja-JP"/>
        </w:rPr>
        <w:t xml:space="preserve"> </w:t>
      </w:r>
      <w:r w:rsidR="00A66560" w:rsidRPr="002E4714">
        <w:rPr>
          <w:rFonts w:asciiTheme="minorBidi" w:hAnsiTheme="minorBidi"/>
          <w:lang w:val="en-GB"/>
        </w:rPr>
        <w:t>versus</w:t>
      </w:r>
      <w:r w:rsidR="002B5B57" w:rsidRPr="002E4714">
        <w:rPr>
          <w:rFonts w:asciiTheme="minorBidi" w:hAnsiTheme="minorBidi"/>
          <w:lang w:val="en-GB"/>
        </w:rPr>
        <w:t xml:space="preserve"> TBS</w:t>
      </w:r>
      <w:r w:rsidR="00A66560" w:rsidRPr="002E4714">
        <w:rPr>
          <w:rFonts w:asciiTheme="minorBidi" w:hAnsiTheme="minorBidi"/>
          <w:lang w:val="en-GB"/>
        </w:rPr>
        <w:t xml:space="preserve">, as in </w:t>
      </w:r>
      <w:r w:rsidR="0068090A" w:rsidRPr="002E4714">
        <w:rPr>
          <w:rFonts w:asciiTheme="minorBidi" w:hAnsiTheme="minorBidi"/>
          <w:lang w:val="en-GB"/>
        </w:rPr>
        <w:fldChar w:fldCharType="begin"/>
      </w:r>
      <w:r w:rsidR="0068090A" w:rsidRPr="002E4714">
        <w:rPr>
          <w:rFonts w:asciiTheme="minorBidi" w:hAnsiTheme="minorBidi"/>
          <w:lang w:val="en-GB"/>
        </w:rPr>
        <w:instrText xml:space="preserve"> REF _Ref492827965 \h </w:instrText>
      </w:r>
      <w:r w:rsidR="002E4714">
        <w:rPr>
          <w:rFonts w:asciiTheme="minorBidi" w:hAnsiTheme="minorBidi"/>
          <w:lang w:val="en-GB"/>
        </w:rPr>
        <w:instrText xml:space="preserve"> \* MERGEFORMAT </w:instrText>
      </w:r>
      <w:r w:rsidR="0068090A" w:rsidRPr="002E4714">
        <w:rPr>
          <w:rFonts w:asciiTheme="minorBidi" w:hAnsiTheme="minorBidi"/>
          <w:lang w:val="en-GB"/>
        </w:rPr>
      </w:r>
      <w:r w:rsidR="0068090A" w:rsidRPr="002E4714">
        <w:rPr>
          <w:rFonts w:asciiTheme="minorBidi" w:hAnsiTheme="minorBidi"/>
          <w:lang w:val="en-GB"/>
        </w:rPr>
        <w:fldChar w:fldCharType="separate"/>
      </w:r>
      <w:r w:rsidR="0068090A" w:rsidRPr="002E4714">
        <w:rPr>
          <w:rFonts w:asciiTheme="minorBidi" w:hAnsiTheme="minorBidi"/>
        </w:rPr>
        <w:t xml:space="preserve">Table </w:t>
      </w:r>
      <w:r w:rsidR="0068090A" w:rsidRPr="002E4714">
        <w:rPr>
          <w:rFonts w:asciiTheme="minorBidi" w:hAnsiTheme="minorBidi"/>
          <w:noProof/>
        </w:rPr>
        <w:t>2</w:t>
      </w:r>
      <w:r w:rsidR="0068090A" w:rsidRPr="002E4714">
        <w:rPr>
          <w:rFonts w:asciiTheme="minorBidi" w:hAnsiTheme="minorBidi"/>
          <w:lang w:val="en-GB"/>
        </w:rPr>
        <w:fldChar w:fldCharType="end"/>
      </w:r>
      <w:r w:rsidR="002B5B57" w:rsidRPr="002E4714">
        <w:rPr>
          <w:rFonts w:asciiTheme="minorBidi" w:hAnsiTheme="minorBidi"/>
          <w:lang w:val="en-GB"/>
        </w:rPr>
        <w:t xml:space="preserve">. </w:t>
      </w:r>
      <w:r w:rsidR="00983B64" w:rsidRPr="002E4714">
        <w:rPr>
          <w:rFonts w:asciiTheme="minorBidi" w:hAnsiTheme="minorBidi"/>
          <w:lang w:val="en-GB"/>
        </w:rPr>
        <w:t xml:space="preserve">As can be seen, with a slight increase in TBS </w:t>
      </w:r>
      <w:r w:rsidR="00D37ECF">
        <w:rPr>
          <w:rFonts w:asciiTheme="minorBidi" w:hAnsiTheme="minorBidi"/>
          <w:lang w:val="en-GB"/>
        </w:rPr>
        <w:t>beyond</w:t>
      </w:r>
      <w:r w:rsidR="00FC2BCE" w:rsidRPr="002E4714">
        <w:rPr>
          <w:rFonts w:asciiTheme="minorBidi" w:hAnsiTheme="minorBidi"/>
          <w:lang w:val="en-GB"/>
        </w:rPr>
        <w:t xml:space="preserve"> a</w:t>
      </w:r>
      <w:r w:rsidR="00983B64" w:rsidRPr="002E4714">
        <w:rPr>
          <w:rFonts w:asciiTheme="minorBidi" w:hAnsiTheme="minorBidi"/>
          <w:lang w:val="en-GB"/>
        </w:rPr>
        <w:t xml:space="preserve"> length where segmentation occurs for BG2, </w:t>
      </w:r>
      <w:r w:rsidR="00FE41C8">
        <w:rPr>
          <w:rFonts w:asciiTheme="minorBidi" w:eastAsia="MS Mincho" w:hAnsiTheme="minorBidi"/>
          <w:lang w:eastAsia="ja-JP"/>
        </w:rPr>
        <w:t>R</w:t>
      </w:r>
      <w:r w:rsidR="00FE41C8" w:rsidRPr="00051EDB">
        <w:rPr>
          <w:rFonts w:asciiTheme="minorBidi" w:eastAsia="MS Mincho" w:hAnsiTheme="minorBidi"/>
          <w:vertAlign w:val="subscript"/>
          <w:lang w:eastAsia="ja-JP"/>
        </w:rPr>
        <w:t>thresh</w:t>
      </w:r>
      <w:r w:rsidR="00FE41C8" w:rsidRPr="002E4714" w:rsidDel="00FE41C8">
        <w:rPr>
          <w:rFonts w:asciiTheme="minorBidi" w:eastAsia="MS Mincho" w:hAnsiTheme="minorBidi"/>
          <w:lang w:eastAsia="ja-JP"/>
        </w:rPr>
        <w:t xml:space="preserve"> </w:t>
      </w:r>
      <w:r w:rsidR="00FC2BCE" w:rsidRPr="002E4714">
        <w:rPr>
          <w:rFonts w:asciiTheme="minorBidi" w:hAnsiTheme="minorBidi"/>
          <w:lang w:val="en-GB"/>
        </w:rPr>
        <w:t>drops implying that BG2’s performance becomes poorer than BG1’s</w:t>
      </w:r>
      <w:r w:rsidR="006F256E" w:rsidRPr="002E4714">
        <w:rPr>
          <w:rFonts w:asciiTheme="minorBidi" w:hAnsiTheme="minorBidi"/>
          <w:lang w:val="en-GB"/>
        </w:rPr>
        <w:t xml:space="preserve">. </w:t>
      </w:r>
    </w:p>
    <w:p w14:paraId="4DC54258" w14:textId="50DC8675" w:rsidR="0068090A" w:rsidRPr="002E4714" w:rsidRDefault="0068090A" w:rsidP="0068090A">
      <w:pPr>
        <w:pStyle w:val="Caption"/>
        <w:keepNext/>
        <w:jc w:val="center"/>
        <w:rPr>
          <w:rFonts w:asciiTheme="minorBidi" w:hAnsiTheme="minorBidi"/>
          <w:lang w:val="en-US"/>
        </w:rPr>
      </w:pPr>
      <w:bookmarkStart w:id="5" w:name="_Ref492827965"/>
      <w:r w:rsidRPr="002E4714">
        <w:rPr>
          <w:rFonts w:asciiTheme="minorBidi" w:hAnsiTheme="minorBidi"/>
          <w:lang w:val="en-US"/>
        </w:rPr>
        <w:t xml:space="preserve">Table </w:t>
      </w:r>
      <w:r w:rsidRPr="002E4714">
        <w:rPr>
          <w:rFonts w:asciiTheme="minorBidi" w:hAnsiTheme="minorBidi"/>
        </w:rPr>
        <w:fldChar w:fldCharType="begin"/>
      </w:r>
      <w:r w:rsidRPr="002E4714">
        <w:rPr>
          <w:rFonts w:asciiTheme="minorBidi" w:hAnsiTheme="minorBidi"/>
          <w:lang w:val="en-US"/>
        </w:rPr>
        <w:instrText xml:space="preserve"> SEQ Table \* ARABIC </w:instrText>
      </w:r>
      <w:r w:rsidRPr="002E4714">
        <w:rPr>
          <w:rFonts w:asciiTheme="minorBidi" w:hAnsiTheme="minorBidi"/>
        </w:rPr>
        <w:fldChar w:fldCharType="separate"/>
      </w:r>
      <w:r w:rsidRPr="002E4714">
        <w:rPr>
          <w:rFonts w:asciiTheme="minorBidi" w:hAnsiTheme="minorBidi"/>
          <w:noProof/>
          <w:lang w:val="en-US"/>
        </w:rPr>
        <w:t>2</w:t>
      </w:r>
      <w:r w:rsidRPr="002E4714">
        <w:rPr>
          <w:rFonts w:asciiTheme="minorBidi" w:hAnsiTheme="minorBidi"/>
        </w:rPr>
        <w:fldChar w:fldCharType="end"/>
      </w:r>
      <w:bookmarkEnd w:id="5"/>
      <w:r w:rsidRPr="002E4714">
        <w:rPr>
          <w:rFonts w:asciiTheme="minorBidi" w:hAnsiTheme="minorBidi"/>
          <w:lang w:val="en-US"/>
        </w:rPr>
        <w:t xml:space="preserve">  </w:t>
      </w:r>
      <w:r w:rsidR="00183DFD">
        <w:rPr>
          <w:rFonts w:asciiTheme="minorBidi" w:hAnsiTheme="minorBidi"/>
          <w:lang w:val="en-US"/>
        </w:rPr>
        <w:t xml:space="preserve">Comparison of </w:t>
      </w:r>
      <w:r w:rsidR="00183DFD" w:rsidRPr="00F11E61">
        <w:rPr>
          <w:rFonts w:asciiTheme="minorBidi" w:eastAsia="MS Mincho" w:hAnsiTheme="minorBidi"/>
          <w:lang w:val="en-US"/>
        </w:rPr>
        <w:t>R</w:t>
      </w:r>
      <w:r w:rsidR="00183DFD" w:rsidRPr="00F11E61">
        <w:rPr>
          <w:rFonts w:asciiTheme="minorBidi" w:eastAsia="MS Mincho" w:hAnsiTheme="minorBidi"/>
          <w:vertAlign w:val="subscript"/>
          <w:lang w:val="en-US"/>
        </w:rPr>
        <w:t>thresh</w:t>
      </w:r>
      <w:r w:rsidRPr="002E4714">
        <w:rPr>
          <w:rFonts w:asciiTheme="minorBidi" w:eastAsia="MS Mincho" w:hAnsiTheme="minorBidi"/>
          <w:vertAlign w:val="subscript"/>
          <w:lang w:val="en-US"/>
        </w:rPr>
        <w:t xml:space="preserve"> </w:t>
      </w:r>
      <w:r w:rsidRPr="002E4714">
        <w:rPr>
          <w:rFonts w:asciiTheme="minorBidi" w:hAnsiTheme="minorBidi"/>
          <w:lang w:val="en-US"/>
        </w:rPr>
        <w:t>vs. TBS</w:t>
      </w:r>
    </w:p>
    <w:tbl>
      <w:tblPr>
        <w:tblStyle w:val="TableGrid"/>
        <w:tblW w:w="0" w:type="auto"/>
        <w:jc w:val="center"/>
        <w:tblLook w:val="04A0" w:firstRow="1" w:lastRow="0" w:firstColumn="1" w:lastColumn="0" w:noHBand="0" w:noVBand="1"/>
      </w:tblPr>
      <w:tblGrid>
        <w:gridCol w:w="1038"/>
        <w:gridCol w:w="1039"/>
        <w:gridCol w:w="1039"/>
        <w:gridCol w:w="1039"/>
        <w:gridCol w:w="1039"/>
        <w:gridCol w:w="1039"/>
        <w:gridCol w:w="1039"/>
        <w:gridCol w:w="1039"/>
        <w:gridCol w:w="1039"/>
      </w:tblGrid>
      <w:tr w:rsidR="0068090A" w:rsidRPr="002E4714" w14:paraId="68DFA8B5" w14:textId="77777777" w:rsidTr="005A0C0B">
        <w:trPr>
          <w:jc w:val="center"/>
        </w:trPr>
        <w:tc>
          <w:tcPr>
            <w:tcW w:w="1038" w:type="dxa"/>
          </w:tcPr>
          <w:p w14:paraId="238F144B" w14:textId="77777777" w:rsidR="0068090A" w:rsidRPr="002E4714" w:rsidRDefault="0068090A" w:rsidP="008B2E0B">
            <w:pPr>
              <w:rPr>
                <w:rFonts w:asciiTheme="minorBidi" w:hAnsiTheme="minorBidi"/>
                <w:b/>
                <w:bCs/>
                <w:lang w:val="en-GB"/>
              </w:rPr>
            </w:pPr>
            <w:r w:rsidRPr="002E4714">
              <w:rPr>
                <w:rFonts w:asciiTheme="minorBidi" w:hAnsiTheme="minorBidi"/>
                <w:b/>
                <w:bCs/>
                <w:lang w:val="en-GB"/>
              </w:rPr>
              <w:t>TBS</w:t>
            </w:r>
          </w:p>
        </w:tc>
        <w:tc>
          <w:tcPr>
            <w:tcW w:w="1039" w:type="dxa"/>
          </w:tcPr>
          <w:p w14:paraId="430A516B" w14:textId="77777777" w:rsidR="0068090A" w:rsidRPr="002E4714" w:rsidRDefault="0068090A" w:rsidP="008B2E0B">
            <w:pPr>
              <w:rPr>
                <w:rFonts w:asciiTheme="minorBidi" w:hAnsiTheme="minorBidi"/>
                <w:lang w:val="en-GB"/>
              </w:rPr>
            </w:pPr>
            <w:r w:rsidRPr="002E4714">
              <w:rPr>
                <w:rFonts w:asciiTheme="minorBidi" w:hAnsiTheme="minorBidi"/>
                <w:lang w:val="en-GB"/>
              </w:rPr>
              <w:t>3840</w:t>
            </w:r>
          </w:p>
        </w:tc>
        <w:tc>
          <w:tcPr>
            <w:tcW w:w="1039" w:type="dxa"/>
          </w:tcPr>
          <w:p w14:paraId="7DE25D58" w14:textId="77777777" w:rsidR="0068090A" w:rsidRPr="002E4714" w:rsidRDefault="0068090A" w:rsidP="008B2E0B">
            <w:pPr>
              <w:rPr>
                <w:rFonts w:asciiTheme="minorBidi" w:hAnsiTheme="minorBidi"/>
                <w:lang w:val="en-GB"/>
              </w:rPr>
            </w:pPr>
            <w:r w:rsidRPr="002E4714">
              <w:rPr>
                <w:rFonts w:asciiTheme="minorBidi" w:hAnsiTheme="minorBidi"/>
                <w:lang w:val="en-GB"/>
              </w:rPr>
              <w:t>3860</w:t>
            </w:r>
          </w:p>
        </w:tc>
        <w:tc>
          <w:tcPr>
            <w:tcW w:w="1039" w:type="dxa"/>
          </w:tcPr>
          <w:p w14:paraId="7023F340" w14:textId="77777777" w:rsidR="0068090A" w:rsidRPr="002E4714" w:rsidRDefault="0068090A" w:rsidP="008B2E0B">
            <w:pPr>
              <w:rPr>
                <w:rFonts w:asciiTheme="minorBidi" w:hAnsiTheme="minorBidi"/>
                <w:lang w:val="en-GB"/>
              </w:rPr>
            </w:pPr>
            <w:r w:rsidRPr="002E4714">
              <w:rPr>
                <w:rFonts w:asciiTheme="minorBidi" w:hAnsiTheme="minorBidi"/>
                <w:lang w:val="en-GB"/>
              </w:rPr>
              <w:t>7680</w:t>
            </w:r>
          </w:p>
        </w:tc>
        <w:tc>
          <w:tcPr>
            <w:tcW w:w="1039" w:type="dxa"/>
          </w:tcPr>
          <w:p w14:paraId="2E37C8E0" w14:textId="77777777" w:rsidR="0068090A" w:rsidRPr="002E4714" w:rsidRDefault="0068090A" w:rsidP="008B2E0B">
            <w:pPr>
              <w:rPr>
                <w:rFonts w:asciiTheme="minorBidi" w:hAnsiTheme="minorBidi"/>
                <w:lang w:val="en-GB"/>
              </w:rPr>
            </w:pPr>
            <w:r w:rsidRPr="002E4714">
              <w:rPr>
                <w:rFonts w:asciiTheme="minorBidi" w:hAnsiTheme="minorBidi"/>
                <w:lang w:val="en-GB"/>
              </w:rPr>
              <w:t>7700</w:t>
            </w:r>
          </w:p>
        </w:tc>
        <w:tc>
          <w:tcPr>
            <w:tcW w:w="1039" w:type="dxa"/>
          </w:tcPr>
          <w:p w14:paraId="2D21FF22" w14:textId="77777777" w:rsidR="0068090A" w:rsidRPr="002E4714" w:rsidRDefault="0068090A" w:rsidP="008B2E0B">
            <w:pPr>
              <w:rPr>
                <w:rFonts w:asciiTheme="minorBidi" w:hAnsiTheme="minorBidi"/>
                <w:lang w:val="en-GB"/>
              </w:rPr>
            </w:pPr>
            <w:r w:rsidRPr="002E4714">
              <w:rPr>
                <w:rFonts w:asciiTheme="minorBidi" w:hAnsiTheme="minorBidi"/>
                <w:lang w:val="en-GB"/>
              </w:rPr>
              <w:t>11520</w:t>
            </w:r>
          </w:p>
        </w:tc>
        <w:tc>
          <w:tcPr>
            <w:tcW w:w="1039" w:type="dxa"/>
          </w:tcPr>
          <w:p w14:paraId="0C459951" w14:textId="77777777" w:rsidR="0068090A" w:rsidRPr="002E4714" w:rsidRDefault="0068090A" w:rsidP="008B2E0B">
            <w:pPr>
              <w:rPr>
                <w:rFonts w:asciiTheme="minorBidi" w:hAnsiTheme="minorBidi"/>
                <w:lang w:val="en-GB"/>
              </w:rPr>
            </w:pPr>
            <w:r w:rsidRPr="002E4714">
              <w:rPr>
                <w:rFonts w:asciiTheme="minorBidi" w:hAnsiTheme="minorBidi"/>
                <w:lang w:val="en-GB"/>
              </w:rPr>
              <w:t>11540</w:t>
            </w:r>
          </w:p>
        </w:tc>
        <w:tc>
          <w:tcPr>
            <w:tcW w:w="1039" w:type="dxa"/>
          </w:tcPr>
          <w:p w14:paraId="6517635C" w14:textId="77777777" w:rsidR="0068090A" w:rsidRPr="002E4714" w:rsidRDefault="0068090A" w:rsidP="008B2E0B">
            <w:pPr>
              <w:rPr>
                <w:rFonts w:asciiTheme="minorBidi" w:hAnsiTheme="minorBidi"/>
                <w:lang w:val="en-GB"/>
              </w:rPr>
            </w:pPr>
            <w:r w:rsidRPr="002E4714">
              <w:rPr>
                <w:rFonts w:asciiTheme="minorBidi" w:hAnsiTheme="minorBidi"/>
                <w:lang w:val="en-GB"/>
              </w:rPr>
              <w:t>15360</w:t>
            </w:r>
          </w:p>
        </w:tc>
        <w:tc>
          <w:tcPr>
            <w:tcW w:w="1039" w:type="dxa"/>
          </w:tcPr>
          <w:p w14:paraId="4D4B9D55" w14:textId="77777777" w:rsidR="0068090A" w:rsidRPr="002E4714" w:rsidRDefault="0068090A" w:rsidP="008B2E0B">
            <w:pPr>
              <w:rPr>
                <w:rFonts w:asciiTheme="minorBidi" w:hAnsiTheme="minorBidi"/>
                <w:lang w:val="en-GB"/>
              </w:rPr>
            </w:pPr>
            <w:r w:rsidRPr="002E4714">
              <w:rPr>
                <w:rFonts w:asciiTheme="minorBidi" w:hAnsiTheme="minorBidi"/>
                <w:lang w:val="en-GB"/>
              </w:rPr>
              <w:t>15380</w:t>
            </w:r>
          </w:p>
        </w:tc>
      </w:tr>
      <w:tr w:rsidR="0068090A" w:rsidRPr="002E4714" w14:paraId="624C0DE9" w14:textId="77777777" w:rsidTr="005A0C0B">
        <w:trPr>
          <w:jc w:val="center"/>
        </w:trPr>
        <w:tc>
          <w:tcPr>
            <w:tcW w:w="1038" w:type="dxa"/>
          </w:tcPr>
          <w:p w14:paraId="675817FF" w14:textId="4094512E" w:rsidR="0068090A" w:rsidRPr="002E4714" w:rsidRDefault="005A0C0B" w:rsidP="008B2E0B">
            <w:pPr>
              <w:rPr>
                <w:rFonts w:asciiTheme="minorBidi" w:hAnsiTheme="minorBidi"/>
                <w:b/>
                <w:bCs/>
                <w:lang w:val="en-GB"/>
              </w:rPr>
            </w:pPr>
            <w:r w:rsidRPr="00F11E61">
              <w:rPr>
                <w:rFonts w:asciiTheme="minorBidi" w:eastAsia="MS Mincho" w:hAnsiTheme="minorBidi"/>
                <w:b/>
                <w:bCs/>
                <w:lang w:eastAsia="ja-JP"/>
              </w:rPr>
              <w:t>R</w:t>
            </w:r>
            <w:r w:rsidRPr="00F11E61">
              <w:rPr>
                <w:rFonts w:asciiTheme="minorBidi" w:eastAsia="MS Mincho" w:hAnsiTheme="minorBidi"/>
                <w:b/>
                <w:bCs/>
                <w:vertAlign w:val="subscript"/>
                <w:lang w:eastAsia="ja-JP"/>
              </w:rPr>
              <w:t>thresh</w:t>
            </w:r>
          </w:p>
        </w:tc>
        <w:tc>
          <w:tcPr>
            <w:tcW w:w="1039" w:type="dxa"/>
          </w:tcPr>
          <w:p w14:paraId="399D6F39" w14:textId="77777777" w:rsidR="0068090A" w:rsidRPr="002E4714" w:rsidRDefault="0068090A" w:rsidP="008B2E0B">
            <w:pPr>
              <w:rPr>
                <w:rFonts w:asciiTheme="minorBidi" w:hAnsiTheme="minorBidi"/>
                <w:lang w:val="en-GB"/>
              </w:rPr>
            </w:pPr>
            <w:r w:rsidRPr="002E4714">
              <w:rPr>
                <w:rFonts w:asciiTheme="minorBidi" w:hAnsiTheme="minorBidi"/>
                <w:lang w:val="en-GB"/>
              </w:rPr>
              <w:t>0.33</w:t>
            </w:r>
          </w:p>
        </w:tc>
        <w:tc>
          <w:tcPr>
            <w:tcW w:w="1039" w:type="dxa"/>
          </w:tcPr>
          <w:p w14:paraId="67C0B286" w14:textId="77777777" w:rsidR="0068090A" w:rsidRPr="002E4714" w:rsidRDefault="0068090A" w:rsidP="008B2E0B">
            <w:pPr>
              <w:rPr>
                <w:rFonts w:asciiTheme="minorBidi" w:hAnsiTheme="minorBidi"/>
                <w:lang w:val="en-GB"/>
              </w:rPr>
            </w:pPr>
            <w:r w:rsidRPr="002E4714">
              <w:rPr>
                <w:rFonts w:asciiTheme="minorBidi" w:hAnsiTheme="minorBidi"/>
                <w:lang w:val="en-GB"/>
              </w:rPr>
              <w:t>0.3</w:t>
            </w:r>
          </w:p>
        </w:tc>
        <w:tc>
          <w:tcPr>
            <w:tcW w:w="1039" w:type="dxa"/>
          </w:tcPr>
          <w:p w14:paraId="668DB032" w14:textId="77777777" w:rsidR="0068090A" w:rsidRPr="002E4714" w:rsidRDefault="0068090A" w:rsidP="008B2E0B">
            <w:pPr>
              <w:rPr>
                <w:rFonts w:asciiTheme="minorBidi" w:hAnsiTheme="minorBidi"/>
                <w:lang w:val="en-GB"/>
              </w:rPr>
            </w:pPr>
            <w:r w:rsidRPr="002E4714">
              <w:rPr>
                <w:rFonts w:asciiTheme="minorBidi" w:hAnsiTheme="minorBidi"/>
                <w:lang w:val="en-GB"/>
              </w:rPr>
              <w:t>0.3</w:t>
            </w:r>
          </w:p>
        </w:tc>
        <w:tc>
          <w:tcPr>
            <w:tcW w:w="1039" w:type="dxa"/>
          </w:tcPr>
          <w:p w14:paraId="64AD4F1F" w14:textId="77777777" w:rsidR="0068090A" w:rsidRPr="002E4714" w:rsidRDefault="0068090A" w:rsidP="008B2E0B">
            <w:pPr>
              <w:rPr>
                <w:rFonts w:asciiTheme="minorBidi" w:hAnsiTheme="minorBidi"/>
                <w:lang w:val="en-GB"/>
              </w:rPr>
            </w:pPr>
            <w:r w:rsidRPr="002E4714">
              <w:rPr>
                <w:rFonts w:asciiTheme="minorBidi" w:hAnsiTheme="minorBidi"/>
                <w:lang w:val="en-GB"/>
              </w:rPr>
              <w:t>0.28</w:t>
            </w:r>
          </w:p>
        </w:tc>
        <w:tc>
          <w:tcPr>
            <w:tcW w:w="1039" w:type="dxa"/>
          </w:tcPr>
          <w:p w14:paraId="67C133BF" w14:textId="77777777" w:rsidR="0068090A" w:rsidRPr="002E4714" w:rsidRDefault="0068090A" w:rsidP="008B2E0B">
            <w:pPr>
              <w:rPr>
                <w:rFonts w:asciiTheme="minorBidi" w:hAnsiTheme="minorBidi"/>
                <w:lang w:val="en-GB"/>
              </w:rPr>
            </w:pPr>
            <w:r w:rsidRPr="002E4714">
              <w:rPr>
                <w:rFonts w:asciiTheme="minorBidi" w:hAnsiTheme="minorBidi"/>
                <w:lang w:val="en-GB"/>
              </w:rPr>
              <w:t>0.28</w:t>
            </w:r>
          </w:p>
        </w:tc>
        <w:tc>
          <w:tcPr>
            <w:tcW w:w="1039" w:type="dxa"/>
          </w:tcPr>
          <w:p w14:paraId="79EB1E45" w14:textId="77777777" w:rsidR="0068090A" w:rsidRPr="002E4714" w:rsidRDefault="0068090A" w:rsidP="008B2E0B">
            <w:pPr>
              <w:rPr>
                <w:rFonts w:asciiTheme="minorBidi" w:hAnsiTheme="minorBidi"/>
                <w:lang w:val="en-GB"/>
              </w:rPr>
            </w:pPr>
            <w:r w:rsidRPr="002E4714">
              <w:rPr>
                <w:rFonts w:asciiTheme="minorBidi" w:hAnsiTheme="minorBidi"/>
                <w:lang w:val="en-GB"/>
              </w:rPr>
              <w:t>0.27</w:t>
            </w:r>
          </w:p>
        </w:tc>
        <w:tc>
          <w:tcPr>
            <w:tcW w:w="1039" w:type="dxa"/>
          </w:tcPr>
          <w:p w14:paraId="4BF52EE2" w14:textId="77777777" w:rsidR="0068090A" w:rsidRPr="002E4714" w:rsidRDefault="0068090A" w:rsidP="008B2E0B">
            <w:pPr>
              <w:rPr>
                <w:rFonts w:asciiTheme="minorBidi" w:hAnsiTheme="minorBidi"/>
                <w:lang w:val="en-GB"/>
              </w:rPr>
            </w:pPr>
            <w:r w:rsidRPr="002E4714">
              <w:rPr>
                <w:rFonts w:asciiTheme="minorBidi" w:hAnsiTheme="minorBidi"/>
                <w:lang w:val="en-GB"/>
              </w:rPr>
              <w:t>0.3</w:t>
            </w:r>
          </w:p>
        </w:tc>
        <w:tc>
          <w:tcPr>
            <w:tcW w:w="1039" w:type="dxa"/>
          </w:tcPr>
          <w:p w14:paraId="18146AA6" w14:textId="77777777" w:rsidR="0068090A" w:rsidRPr="002E4714" w:rsidRDefault="0068090A" w:rsidP="008B2E0B">
            <w:pPr>
              <w:rPr>
                <w:rFonts w:asciiTheme="minorBidi" w:hAnsiTheme="minorBidi"/>
                <w:lang w:val="en-GB"/>
              </w:rPr>
            </w:pPr>
            <w:r w:rsidRPr="002E4714">
              <w:rPr>
                <w:rFonts w:asciiTheme="minorBidi" w:hAnsiTheme="minorBidi"/>
                <w:lang w:val="en-GB"/>
              </w:rPr>
              <w:t>0.29</w:t>
            </w:r>
          </w:p>
        </w:tc>
      </w:tr>
    </w:tbl>
    <w:p w14:paraId="16A45D30" w14:textId="77777777" w:rsidR="00754FAA" w:rsidRDefault="00754FAA" w:rsidP="008B2E0B">
      <w:pPr>
        <w:rPr>
          <w:rFonts w:asciiTheme="minorBidi" w:hAnsiTheme="minorBidi"/>
          <w:lang w:val="en-GB"/>
        </w:rPr>
      </w:pPr>
    </w:p>
    <w:p w14:paraId="21C98DFD" w14:textId="2A5384F5" w:rsidR="008F719C" w:rsidRDefault="00474C13" w:rsidP="00F84476">
      <w:pPr>
        <w:rPr>
          <w:rFonts w:asciiTheme="minorBidi" w:hAnsiTheme="minorBidi"/>
          <w:lang w:val="en-GB"/>
        </w:rPr>
      </w:pPr>
      <w:r>
        <w:rPr>
          <w:rFonts w:asciiTheme="minorBidi" w:hAnsiTheme="minorBidi"/>
          <w:lang w:val="en-GB"/>
        </w:rPr>
        <w:t xml:space="preserve">We propose to </w:t>
      </w:r>
      <w:r w:rsidR="006F2F19">
        <w:rPr>
          <w:rFonts w:asciiTheme="minorBidi" w:hAnsiTheme="minorBidi"/>
          <w:lang w:val="en-GB"/>
        </w:rPr>
        <w:t>confirm</w:t>
      </w:r>
      <w:r>
        <w:rPr>
          <w:rFonts w:asciiTheme="minorBidi" w:hAnsiTheme="minorBidi"/>
          <w:lang w:val="en-GB"/>
        </w:rPr>
        <w:t xml:space="preserve"> the working assumption with the only difference that the highlighted text in red in Section 1 to be </w:t>
      </w:r>
      <w:r>
        <w:rPr>
          <w:rFonts w:asciiTheme="minorBidi" w:eastAsia="MS Mincho" w:hAnsiTheme="minorBidi"/>
          <w:lang w:eastAsia="ja-JP"/>
        </w:rPr>
        <w:t>R</w:t>
      </w:r>
      <w:r>
        <w:rPr>
          <w:rFonts w:asciiTheme="minorBidi" w:eastAsia="MS Mincho" w:hAnsiTheme="minorBidi"/>
          <w:vertAlign w:val="subscript"/>
          <w:lang w:eastAsia="ja-JP"/>
        </w:rPr>
        <w:t>init</w:t>
      </w:r>
      <w:r>
        <w:rPr>
          <w:rFonts w:asciiTheme="minorBidi" w:hAnsiTheme="minorBidi"/>
          <w:lang w:val="en-GB"/>
        </w:rPr>
        <w:t xml:space="preserve"> &lt;= </w:t>
      </w:r>
      <w:r>
        <w:rPr>
          <w:rFonts w:asciiTheme="minorBidi" w:eastAsia="MS Mincho" w:hAnsiTheme="minorBidi"/>
          <w:lang w:eastAsia="ja-JP"/>
        </w:rPr>
        <w:t>R</w:t>
      </w:r>
      <w:r w:rsidRPr="00051EDB">
        <w:rPr>
          <w:rFonts w:asciiTheme="minorBidi" w:eastAsia="MS Mincho" w:hAnsiTheme="minorBidi"/>
          <w:vertAlign w:val="subscript"/>
          <w:lang w:eastAsia="ja-JP"/>
        </w:rPr>
        <w:t>thresh</w:t>
      </w:r>
      <w:r>
        <w:rPr>
          <w:rFonts w:asciiTheme="minorBidi" w:eastAsia="MS Mincho" w:hAnsiTheme="minorBidi"/>
          <w:lang w:eastAsia="ja-JP"/>
        </w:rPr>
        <w:t>, where R</w:t>
      </w:r>
      <w:r w:rsidRPr="00051EDB">
        <w:rPr>
          <w:rFonts w:asciiTheme="minorBidi" w:eastAsia="MS Mincho" w:hAnsiTheme="minorBidi"/>
          <w:vertAlign w:val="subscript"/>
          <w:lang w:eastAsia="ja-JP"/>
        </w:rPr>
        <w:t>thresh</w:t>
      </w:r>
      <w:r>
        <w:rPr>
          <w:rFonts w:asciiTheme="minorBidi" w:eastAsia="MS Mincho" w:hAnsiTheme="minorBidi"/>
          <w:vertAlign w:val="subscript"/>
          <w:lang w:eastAsia="ja-JP"/>
        </w:rPr>
        <w:t xml:space="preserve"> </w:t>
      </w:r>
      <w:r w:rsidRPr="00F11E61">
        <w:rPr>
          <w:rFonts w:asciiTheme="minorBidi" w:eastAsia="MS Mincho" w:hAnsiTheme="minorBidi"/>
          <w:lang w:eastAsia="ja-JP"/>
        </w:rPr>
        <w:t>=</w:t>
      </w:r>
      <w:r>
        <w:rPr>
          <w:rFonts w:asciiTheme="minorBidi" w:eastAsia="MS Mincho" w:hAnsiTheme="minorBidi"/>
          <w:vertAlign w:val="subscript"/>
          <w:lang w:eastAsia="ja-JP"/>
        </w:rPr>
        <w:t xml:space="preserve"> </w:t>
      </w:r>
      <w:r>
        <w:rPr>
          <w:rFonts w:asciiTheme="minorBidi" w:hAnsiTheme="minorBidi"/>
          <w:lang w:val="en-GB"/>
        </w:rPr>
        <w:t>0.27.</w:t>
      </w:r>
      <w:r w:rsidR="002C39B5">
        <w:rPr>
          <w:rFonts w:asciiTheme="minorBidi" w:hAnsiTheme="minorBidi"/>
          <w:lang w:val="en-GB"/>
        </w:rPr>
        <w:t xml:space="preserve"> </w:t>
      </w:r>
      <w:r w:rsidR="006F2F19">
        <w:rPr>
          <w:rFonts w:asciiTheme="minorBidi" w:hAnsiTheme="minorBidi"/>
          <w:lang w:val="en-GB"/>
        </w:rPr>
        <w:t>Following the way code rate is defined for MCS table and CQI table, i.e., an integer which is equal to code rate * 1024, the following Proposal is reached:</w:t>
      </w:r>
    </w:p>
    <w:p w14:paraId="29533E6D" w14:textId="6C310A79" w:rsidR="006F2F19" w:rsidRDefault="006F2F19" w:rsidP="00F84476">
      <w:pPr>
        <w:rPr>
          <w:rFonts w:asciiTheme="minorBidi" w:hAnsiTheme="minorBidi"/>
          <w:lang w:val="en-GB"/>
        </w:rPr>
      </w:pPr>
    </w:p>
    <w:p w14:paraId="363B6450" w14:textId="3022999B" w:rsidR="006F2F19" w:rsidRPr="006F2F19" w:rsidRDefault="006F2F19" w:rsidP="006F2F19">
      <w:pPr>
        <w:pStyle w:val="Proposal"/>
        <w:numPr>
          <w:ilvl w:val="0"/>
          <w:numId w:val="16"/>
        </w:numPr>
        <w:tabs>
          <w:tab w:val="clear" w:pos="1304"/>
        </w:tabs>
        <w:ind w:left="1701" w:hanging="1701"/>
        <w:rPr>
          <w:rFonts w:ascii="Arial" w:hAnsi="Arial" w:cs="Arial"/>
        </w:rPr>
      </w:pPr>
      <w:r>
        <w:rPr>
          <w:rFonts w:asciiTheme="minorBidi" w:eastAsia="MS Mincho" w:hAnsiTheme="minorBidi"/>
          <w:lang w:eastAsia="ja-JP"/>
        </w:rPr>
        <w:t>BG1 is used when R</w:t>
      </w:r>
      <w:r>
        <w:rPr>
          <w:rFonts w:asciiTheme="minorBidi" w:eastAsia="MS Mincho" w:hAnsiTheme="minorBidi"/>
          <w:vertAlign w:val="subscript"/>
          <w:lang w:eastAsia="ja-JP"/>
        </w:rPr>
        <w:t xml:space="preserve">init </w:t>
      </w:r>
      <w:r w:rsidR="00B01157">
        <w:rPr>
          <w:rFonts w:asciiTheme="minorBidi" w:eastAsia="MS Mincho" w:hAnsiTheme="minorBidi" w:cstheme="minorBidi"/>
        </w:rPr>
        <w:t>×</w:t>
      </w:r>
      <w:r>
        <w:rPr>
          <w:rFonts w:asciiTheme="minorBidi" w:eastAsia="MS Mincho" w:hAnsiTheme="minorBidi"/>
        </w:rPr>
        <w:t xml:space="preserve"> 1024 &gt; 276, and BG2 is used when </w:t>
      </w:r>
      <w:r>
        <w:rPr>
          <w:rFonts w:asciiTheme="minorBidi" w:eastAsia="MS Mincho" w:hAnsiTheme="minorBidi"/>
          <w:lang w:eastAsia="ja-JP"/>
        </w:rPr>
        <w:t>R</w:t>
      </w:r>
      <w:r>
        <w:rPr>
          <w:rFonts w:asciiTheme="minorBidi" w:eastAsia="MS Mincho" w:hAnsiTheme="minorBidi"/>
          <w:vertAlign w:val="subscript"/>
          <w:lang w:eastAsia="ja-JP"/>
        </w:rPr>
        <w:t xml:space="preserve">init </w:t>
      </w:r>
      <w:r w:rsidR="00B01157">
        <w:rPr>
          <w:rFonts w:asciiTheme="minorBidi" w:eastAsia="MS Mincho" w:hAnsiTheme="minorBidi" w:cstheme="minorBidi"/>
        </w:rPr>
        <w:t>×</w:t>
      </w:r>
      <w:bookmarkStart w:id="6" w:name="_GoBack"/>
      <w:bookmarkEnd w:id="6"/>
      <w:r>
        <w:rPr>
          <w:rFonts w:asciiTheme="minorBidi" w:eastAsia="MS Mincho" w:hAnsiTheme="minorBidi"/>
        </w:rPr>
        <w:t xml:space="preserve"> 1024 &lt;= 276</w:t>
      </w:r>
      <w:r w:rsidRPr="006F2F19">
        <w:rPr>
          <w:rFonts w:ascii="Arial" w:eastAsia="MS Mincho" w:hAnsi="Arial" w:cs="Arial"/>
        </w:rPr>
        <w:t>.</w:t>
      </w:r>
    </w:p>
    <w:p w14:paraId="3EB2F66F" w14:textId="0C6AAA6F" w:rsidR="004473CE" w:rsidRPr="006F2F19" w:rsidRDefault="004473CE" w:rsidP="003A0E41">
      <w:pPr>
        <w:rPr>
          <w:rFonts w:asciiTheme="minorBidi" w:hAnsiTheme="minorBidi"/>
        </w:rPr>
      </w:pPr>
    </w:p>
    <w:p w14:paraId="72A4D969" w14:textId="77777777" w:rsidR="00C01F33" w:rsidRPr="002E4714" w:rsidRDefault="00C01F33" w:rsidP="001C6E62">
      <w:pPr>
        <w:pStyle w:val="Heading1"/>
        <w:numPr>
          <w:ilvl w:val="0"/>
          <w:numId w:val="38"/>
        </w:numPr>
        <w:tabs>
          <w:tab w:val="num" w:pos="432"/>
        </w:tabs>
        <w:overflowPunct w:val="0"/>
        <w:autoSpaceDE w:val="0"/>
        <w:autoSpaceDN w:val="0"/>
        <w:adjustRightInd w:val="0"/>
        <w:spacing w:after="180"/>
        <w:textAlignment w:val="baseline"/>
        <w:rPr>
          <w:rFonts w:asciiTheme="minorBidi" w:eastAsia="Times New Roman" w:hAnsiTheme="minorBidi" w:cstheme="minorBidi"/>
          <w:sz w:val="32"/>
          <w:szCs w:val="36"/>
          <w:lang w:val="en-GB"/>
        </w:rPr>
      </w:pPr>
      <w:r w:rsidRPr="002E4714">
        <w:rPr>
          <w:rFonts w:asciiTheme="minorBidi" w:eastAsia="Times New Roman" w:hAnsiTheme="minorBidi" w:cstheme="minorBidi"/>
          <w:sz w:val="32"/>
          <w:szCs w:val="36"/>
          <w:lang w:val="en-GB"/>
        </w:rPr>
        <w:t>Conclusion</w:t>
      </w:r>
      <w:r w:rsidR="00AE2FEB" w:rsidRPr="002E4714">
        <w:rPr>
          <w:rFonts w:asciiTheme="minorBidi" w:eastAsia="Times New Roman" w:hAnsiTheme="minorBidi" w:cstheme="minorBidi"/>
          <w:sz w:val="32"/>
          <w:szCs w:val="36"/>
          <w:lang w:val="en-GB"/>
        </w:rPr>
        <w:t>s</w:t>
      </w:r>
    </w:p>
    <w:p w14:paraId="39359039" w14:textId="2ED6C419" w:rsidR="000A7EB4" w:rsidRPr="002E4714" w:rsidRDefault="003A0E41" w:rsidP="008A3FFB">
      <w:pPr>
        <w:pStyle w:val="BodyText"/>
        <w:rPr>
          <w:rFonts w:asciiTheme="minorBidi" w:hAnsiTheme="minorBidi"/>
          <w:lang w:val="en-US"/>
        </w:rPr>
      </w:pPr>
      <w:r w:rsidRPr="002E4714">
        <w:rPr>
          <w:rFonts w:asciiTheme="minorBidi" w:hAnsiTheme="minorBidi"/>
          <w:lang w:val="en-US"/>
        </w:rPr>
        <w:t xml:space="preserve">In this contribution we </w:t>
      </w:r>
      <w:r w:rsidR="00FD561B">
        <w:rPr>
          <w:rFonts w:asciiTheme="minorBidi" w:hAnsiTheme="minorBidi"/>
          <w:lang w:val="en-US"/>
        </w:rPr>
        <w:t xml:space="preserve">endeavor to determine initial transmission code rate </w:t>
      </w:r>
      <w:r w:rsidR="00FD561B" w:rsidRPr="00FD561B">
        <w:rPr>
          <w:rFonts w:asciiTheme="minorBidi" w:eastAsia="MS Mincho" w:hAnsiTheme="minorBidi"/>
          <w:lang w:val="en-US"/>
        </w:rPr>
        <w:t>R</w:t>
      </w:r>
      <w:r w:rsidR="00FD561B" w:rsidRPr="00FD561B">
        <w:rPr>
          <w:rFonts w:asciiTheme="minorBidi" w:eastAsia="MS Mincho" w:hAnsiTheme="minorBidi"/>
          <w:vertAlign w:val="subscript"/>
          <w:lang w:val="en-US"/>
        </w:rPr>
        <w:t>init</w:t>
      </w:r>
      <w:r w:rsidR="00FD561B">
        <w:rPr>
          <w:rFonts w:asciiTheme="minorBidi" w:hAnsiTheme="minorBidi"/>
          <w:lang w:val="en-US"/>
        </w:rPr>
        <w:t xml:space="preserve">. We </w:t>
      </w:r>
      <w:r w:rsidRPr="002E4714">
        <w:rPr>
          <w:rFonts w:asciiTheme="minorBidi" w:hAnsiTheme="minorBidi"/>
          <w:lang w:val="en-US"/>
        </w:rPr>
        <w:t>made the following ob</w:t>
      </w:r>
      <w:r w:rsidR="004033B5" w:rsidRPr="002E4714">
        <w:rPr>
          <w:rFonts w:asciiTheme="minorBidi" w:hAnsiTheme="minorBidi"/>
          <w:lang w:val="en-US"/>
        </w:rPr>
        <w:t>s</w:t>
      </w:r>
      <w:r w:rsidR="00FD561B">
        <w:rPr>
          <w:rFonts w:asciiTheme="minorBidi" w:hAnsiTheme="minorBidi"/>
          <w:lang w:val="en-US"/>
        </w:rPr>
        <w:t>ervation</w:t>
      </w:r>
      <w:r w:rsidR="008E065E" w:rsidRPr="002E4714">
        <w:rPr>
          <w:rFonts w:asciiTheme="minorBidi" w:hAnsiTheme="minorBidi"/>
          <w:lang w:val="en-US"/>
        </w:rPr>
        <w:t>:</w:t>
      </w:r>
    </w:p>
    <w:p w14:paraId="2905E659" w14:textId="0AA06690" w:rsidR="00C4695B" w:rsidRDefault="00C4695B" w:rsidP="00C4695B">
      <w:pPr>
        <w:pStyle w:val="Proposal"/>
        <w:numPr>
          <w:ilvl w:val="0"/>
          <w:numId w:val="41"/>
        </w:numPr>
        <w:tabs>
          <w:tab w:val="clear" w:pos="1701"/>
          <w:tab w:val="clear" w:pos="8534"/>
        </w:tabs>
        <w:ind w:left="1701" w:hanging="1701"/>
        <w:rPr>
          <w:rFonts w:asciiTheme="minorBidi" w:eastAsia="MS Mincho" w:hAnsiTheme="minorBidi"/>
          <w:lang w:eastAsia="ja-JP"/>
        </w:rPr>
      </w:pPr>
      <w:r>
        <w:rPr>
          <w:rFonts w:asciiTheme="minorBidi" w:eastAsia="MS Mincho" w:hAnsiTheme="minorBidi"/>
          <w:lang w:eastAsia="ja-JP"/>
        </w:rPr>
        <w:t>For code rates around 0.2, there is a TBS dependent performance gain by using BG2 instead of BG1 of up to 0.5 dB.</w:t>
      </w:r>
    </w:p>
    <w:p w14:paraId="56EAB6F1" w14:textId="4848B99F" w:rsidR="000E6240" w:rsidRPr="009B1710" w:rsidRDefault="000A7EB4" w:rsidP="00C4695B">
      <w:pPr>
        <w:pStyle w:val="Proposal"/>
        <w:numPr>
          <w:ilvl w:val="0"/>
          <w:numId w:val="41"/>
        </w:numPr>
        <w:tabs>
          <w:tab w:val="clear" w:pos="1701"/>
          <w:tab w:val="clear" w:pos="8534"/>
        </w:tabs>
        <w:ind w:left="1701" w:hanging="1701"/>
        <w:rPr>
          <w:rFonts w:asciiTheme="minorBidi" w:eastAsia="MS Mincho" w:hAnsiTheme="minorBidi"/>
          <w:lang w:eastAsia="ja-JP"/>
        </w:rPr>
      </w:pPr>
      <w:r w:rsidRPr="005412EA">
        <w:rPr>
          <w:rFonts w:asciiTheme="minorBidi" w:eastAsia="MS Mincho" w:hAnsiTheme="minorBidi"/>
          <w:lang w:eastAsia="ja-JP"/>
        </w:rPr>
        <w:t xml:space="preserve">For </w:t>
      </w:r>
      <w:r>
        <w:rPr>
          <w:rFonts w:asciiTheme="minorBidi" w:eastAsia="MS Mincho" w:hAnsiTheme="minorBidi"/>
          <w:lang w:eastAsia="ja-JP"/>
        </w:rPr>
        <w:t xml:space="preserve">a range of </w:t>
      </w:r>
      <w:r w:rsidRPr="005412EA">
        <w:rPr>
          <w:rFonts w:asciiTheme="minorBidi" w:eastAsia="MS Mincho" w:hAnsiTheme="minorBidi"/>
          <w:lang w:eastAsia="ja-JP"/>
        </w:rPr>
        <w:t xml:space="preserve">code rate just below 1/3 and TBS &gt; 3840, BG1 performs </w:t>
      </w:r>
      <w:r>
        <w:rPr>
          <w:rFonts w:asciiTheme="minorBidi" w:eastAsia="MS Mincho" w:hAnsiTheme="minorBidi"/>
          <w:lang w:eastAsia="ja-JP"/>
        </w:rPr>
        <w:t>better than BG2.</w:t>
      </w:r>
    </w:p>
    <w:p w14:paraId="05792C66" w14:textId="77777777" w:rsidR="000E6240" w:rsidRPr="000A7EB4" w:rsidRDefault="000E6240" w:rsidP="008E065E">
      <w:pPr>
        <w:pStyle w:val="BodyText"/>
        <w:rPr>
          <w:rFonts w:asciiTheme="minorBidi" w:hAnsiTheme="minorBidi"/>
          <w:lang w:val="en-US"/>
        </w:rPr>
      </w:pPr>
    </w:p>
    <w:p w14:paraId="14A8E74D" w14:textId="77777777" w:rsidR="00255E5C" w:rsidRPr="002E4714" w:rsidRDefault="00E5689D" w:rsidP="00E5689D">
      <w:pPr>
        <w:pStyle w:val="BodyText"/>
        <w:rPr>
          <w:rFonts w:asciiTheme="minorBidi" w:hAnsiTheme="minorBidi"/>
          <w:lang w:val="en-US"/>
        </w:rPr>
      </w:pPr>
      <w:r w:rsidRPr="002E4714">
        <w:rPr>
          <w:rFonts w:asciiTheme="minorBidi" w:hAnsiTheme="minorBidi"/>
          <w:lang w:val="en-US"/>
        </w:rPr>
        <w:t xml:space="preserve">Based on the discussion </w:t>
      </w:r>
      <w:r w:rsidR="009C6832" w:rsidRPr="002E4714">
        <w:rPr>
          <w:rFonts w:asciiTheme="minorBidi" w:hAnsiTheme="minorBidi"/>
          <w:lang w:val="en-US"/>
        </w:rPr>
        <w:t>in this contri</w:t>
      </w:r>
      <w:r w:rsidR="003A0E41" w:rsidRPr="002E4714">
        <w:rPr>
          <w:rFonts w:asciiTheme="minorBidi" w:hAnsiTheme="minorBidi"/>
          <w:lang w:val="en-US"/>
        </w:rPr>
        <w:t>bution</w:t>
      </w:r>
      <w:r w:rsidR="008E065E" w:rsidRPr="002E4714">
        <w:rPr>
          <w:rFonts w:asciiTheme="minorBidi" w:hAnsiTheme="minorBidi"/>
          <w:lang w:val="en-US"/>
        </w:rPr>
        <w:t xml:space="preserve"> we propose the following:</w:t>
      </w:r>
    </w:p>
    <w:p w14:paraId="19DC60FE" w14:textId="11F189CB" w:rsidR="007A550B" w:rsidRPr="007A550B" w:rsidRDefault="007A550B" w:rsidP="003B3AD9">
      <w:pPr>
        <w:pStyle w:val="Proposal"/>
        <w:numPr>
          <w:ilvl w:val="0"/>
          <w:numId w:val="42"/>
        </w:numPr>
        <w:tabs>
          <w:tab w:val="clear" w:pos="1304"/>
        </w:tabs>
        <w:ind w:left="1701" w:hanging="1701"/>
        <w:rPr>
          <w:rFonts w:asciiTheme="minorBidi" w:hAnsiTheme="minorBidi"/>
        </w:rPr>
      </w:pPr>
      <w:r>
        <w:rPr>
          <w:rFonts w:ascii="Arial" w:hAnsi="Arial"/>
        </w:rPr>
        <w:t>In NR, the highest code rate supported is approximately R</w:t>
      </w:r>
      <w:r w:rsidRPr="006C6F55">
        <w:rPr>
          <w:rFonts w:ascii="Arial" w:hAnsi="Arial"/>
          <w:vertAlign w:val="subscript"/>
        </w:rPr>
        <w:t>max</w:t>
      </w:r>
      <w:r>
        <w:rPr>
          <w:rFonts w:ascii="Arial" w:hAnsi="Arial"/>
        </w:rPr>
        <w:t xml:space="preserve"> = 0.950.</w:t>
      </w:r>
    </w:p>
    <w:p w14:paraId="5030F4CD" w14:textId="6B2CBD62" w:rsidR="00255E5C" w:rsidRPr="007E58E0" w:rsidRDefault="007E58E0" w:rsidP="003B3AD9">
      <w:pPr>
        <w:pStyle w:val="Proposal"/>
        <w:numPr>
          <w:ilvl w:val="0"/>
          <w:numId w:val="42"/>
        </w:numPr>
        <w:tabs>
          <w:tab w:val="clear" w:pos="1304"/>
        </w:tabs>
        <w:ind w:left="1701" w:hanging="1701"/>
        <w:rPr>
          <w:rFonts w:asciiTheme="minorBidi" w:hAnsiTheme="minorBidi"/>
        </w:rPr>
      </w:pPr>
      <w:r>
        <w:rPr>
          <w:rFonts w:asciiTheme="minorBidi" w:eastAsia="MS Mincho" w:hAnsiTheme="minorBidi"/>
          <w:lang w:eastAsia="ja-JP"/>
        </w:rPr>
        <w:t>BG1 is used when R</w:t>
      </w:r>
      <w:r>
        <w:rPr>
          <w:rFonts w:asciiTheme="minorBidi" w:eastAsia="MS Mincho" w:hAnsiTheme="minorBidi"/>
          <w:vertAlign w:val="subscript"/>
          <w:lang w:eastAsia="ja-JP"/>
        </w:rPr>
        <w:t xml:space="preserve">init </w:t>
      </w:r>
      <w:r w:rsidR="00B01157">
        <w:rPr>
          <w:rFonts w:asciiTheme="minorBidi" w:eastAsia="MS Mincho" w:hAnsiTheme="minorBidi" w:cstheme="minorBidi"/>
        </w:rPr>
        <w:t>×</w:t>
      </w:r>
      <w:r>
        <w:rPr>
          <w:rFonts w:asciiTheme="minorBidi" w:eastAsia="MS Mincho" w:hAnsiTheme="minorBidi"/>
        </w:rPr>
        <w:t xml:space="preserve"> 1024 &gt; 276, and BG2 is used when </w:t>
      </w:r>
      <w:r>
        <w:rPr>
          <w:rFonts w:asciiTheme="minorBidi" w:eastAsia="MS Mincho" w:hAnsiTheme="minorBidi"/>
          <w:lang w:eastAsia="ja-JP"/>
        </w:rPr>
        <w:t>R</w:t>
      </w:r>
      <w:r>
        <w:rPr>
          <w:rFonts w:asciiTheme="minorBidi" w:eastAsia="MS Mincho" w:hAnsiTheme="minorBidi"/>
          <w:vertAlign w:val="subscript"/>
          <w:lang w:eastAsia="ja-JP"/>
        </w:rPr>
        <w:t xml:space="preserve">init </w:t>
      </w:r>
      <w:r w:rsidR="00B01157">
        <w:rPr>
          <w:rFonts w:asciiTheme="minorBidi" w:eastAsia="MS Mincho" w:hAnsiTheme="minorBidi" w:cstheme="minorBidi"/>
        </w:rPr>
        <w:t>×</w:t>
      </w:r>
      <w:r>
        <w:rPr>
          <w:rFonts w:asciiTheme="minorBidi" w:eastAsia="MS Mincho" w:hAnsiTheme="minorBidi"/>
        </w:rPr>
        <w:t xml:space="preserve"> 1024 &lt;= 276.</w:t>
      </w:r>
    </w:p>
    <w:p w14:paraId="012C47A0" w14:textId="77777777" w:rsidR="00F507D1" w:rsidRPr="002E4714" w:rsidRDefault="00F507D1" w:rsidP="00CE0424">
      <w:pPr>
        <w:pStyle w:val="Heading1"/>
        <w:rPr>
          <w:rFonts w:asciiTheme="minorBidi" w:hAnsiTheme="minorBidi" w:cstheme="minorBidi"/>
        </w:rPr>
      </w:pPr>
      <w:bookmarkStart w:id="7" w:name="_In-sequence_SDU_delivery"/>
      <w:bookmarkEnd w:id="7"/>
      <w:r w:rsidRPr="002E4714">
        <w:rPr>
          <w:rFonts w:asciiTheme="minorBidi" w:hAnsiTheme="minorBidi" w:cstheme="minorBidi"/>
        </w:rPr>
        <w:t>References</w:t>
      </w:r>
    </w:p>
    <w:p w14:paraId="1AC46EDD" w14:textId="106CD660" w:rsidR="002C304C" w:rsidRDefault="002C304C" w:rsidP="002C304C">
      <w:pPr>
        <w:pStyle w:val="Reference"/>
        <w:keepLines w:val="0"/>
        <w:numPr>
          <w:ilvl w:val="0"/>
          <w:numId w:val="2"/>
        </w:numPr>
        <w:overflowPunct w:val="0"/>
        <w:autoSpaceDE w:val="0"/>
        <w:autoSpaceDN w:val="0"/>
        <w:adjustRightInd w:val="0"/>
        <w:jc w:val="both"/>
        <w:textAlignment w:val="baseline"/>
        <w:rPr>
          <w:rFonts w:asciiTheme="minorBidi" w:hAnsiTheme="minorBidi"/>
        </w:rPr>
      </w:pPr>
      <w:bookmarkStart w:id="8" w:name="_Ref492882522"/>
      <w:bookmarkStart w:id="9" w:name="_Ref476919366"/>
      <w:bookmarkStart w:id="10" w:name="_Ref174151459"/>
      <w:bookmarkStart w:id="11" w:name="_Ref189809556"/>
      <w:bookmarkStart w:id="12" w:name="_Ref454459437"/>
      <w:r w:rsidRPr="002C304C">
        <w:rPr>
          <w:rFonts w:asciiTheme="minorBidi" w:hAnsiTheme="minorBidi"/>
        </w:rPr>
        <w:t>RAN1, Chairman’s Notes, 3GPP TSG RAN WG1 NR AdHoc #2, June 2017</w:t>
      </w:r>
      <w:r>
        <w:rPr>
          <w:rFonts w:asciiTheme="minorBidi" w:hAnsiTheme="minorBidi"/>
        </w:rPr>
        <w:t>.</w:t>
      </w:r>
      <w:bookmarkEnd w:id="8"/>
    </w:p>
    <w:p w14:paraId="7CDDCE6D" w14:textId="1279131C" w:rsidR="00272D6E" w:rsidRDefault="00272D6E" w:rsidP="00272D6E">
      <w:pPr>
        <w:pStyle w:val="Reference"/>
        <w:keepLines w:val="0"/>
        <w:numPr>
          <w:ilvl w:val="0"/>
          <w:numId w:val="2"/>
        </w:numPr>
        <w:overflowPunct w:val="0"/>
        <w:autoSpaceDE w:val="0"/>
        <w:autoSpaceDN w:val="0"/>
        <w:adjustRightInd w:val="0"/>
        <w:jc w:val="both"/>
        <w:textAlignment w:val="baseline"/>
        <w:rPr>
          <w:rFonts w:asciiTheme="minorBidi" w:hAnsiTheme="minorBidi"/>
        </w:rPr>
      </w:pPr>
      <w:bookmarkStart w:id="13" w:name="_Ref492882502"/>
      <w:r w:rsidRPr="002E4714">
        <w:rPr>
          <w:rFonts w:asciiTheme="minorBidi" w:hAnsiTheme="minorBidi"/>
        </w:rPr>
        <w:t>RAN1, Chairman’s Notes, 3GPP TSG RAN WG1 Meeting #90, August 2017.</w:t>
      </w:r>
      <w:bookmarkEnd w:id="9"/>
      <w:bookmarkEnd w:id="10"/>
      <w:bookmarkEnd w:id="11"/>
      <w:bookmarkEnd w:id="12"/>
      <w:bookmarkEnd w:id="13"/>
    </w:p>
    <w:p w14:paraId="49DEC5AE" w14:textId="62D109DD" w:rsidR="00B823AF" w:rsidRDefault="00B823AF" w:rsidP="00B823AF">
      <w:pPr>
        <w:pStyle w:val="Reference"/>
        <w:keepLines w:val="0"/>
        <w:numPr>
          <w:ilvl w:val="0"/>
          <w:numId w:val="2"/>
        </w:numPr>
        <w:overflowPunct w:val="0"/>
        <w:autoSpaceDE w:val="0"/>
        <w:autoSpaceDN w:val="0"/>
        <w:adjustRightInd w:val="0"/>
        <w:jc w:val="both"/>
        <w:textAlignment w:val="baseline"/>
        <w:rPr>
          <w:rFonts w:asciiTheme="minorBidi" w:hAnsiTheme="minorBidi"/>
        </w:rPr>
      </w:pPr>
      <w:bookmarkStart w:id="14" w:name="_Ref492931118"/>
      <w:r>
        <w:rPr>
          <w:rFonts w:asciiTheme="minorBidi" w:hAnsiTheme="minorBidi"/>
        </w:rPr>
        <w:t>Email reflector, thread [90-28], September 2017.</w:t>
      </w:r>
      <w:bookmarkEnd w:id="14"/>
    </w:p>
    <w:p w14:paraId="08746058" w14:textId="313F0979" w:rsidR="004848D8" w:rsidRPr="00B823AF" w:rsidRDefault="004848D8" w:rsidP="00B823AF">
      <w:pPr>
        <w:pStyle w:val="Reference"/>
        <w:keepLines w:val="0"/>
        <w:numPr>
          <w:ilvl w:val="0"/>
          <w:numId w:val="2"/>
        </w:numPr>
        <w:overflowPunct w:val="0"/>
        <w:autoSpaceDE w:val="0"/>
        <w:autoSpaceDN w:val="0"/>
        <w:adjustRightInd w:val="0"/>
        <w:jc w:val="both"/>
        <w:textAlignment w:val="baseline"/>
        <w:rPr>
          <w:rFonts w:asciiTheme="minorBidi" w:hAnsiTheme="minorBidi"/>
        </w:rPr>
      </w:pPr>
      <w:bookmarkStart w:id="15" w:name="_Ref492933726"/>
      <w:r>
        <w:rPr>
          <w:rFonts w:asciiTheme="minorBidi" w:hAnsiTheme="minorBidi"/>
        </w:rPr>
        <w:t>R1-1712639, Extended code rate coverage for Base Graph #1, Ericsson, August 2017.</w:t>
      </w:r>
      <w:bookmarkEnd w:id="15"/>
    </w:p>
    <w:p w14:paraId="1D295693" w14:textId="37E8E958" w:rsidR="005E0F17" w:rsidRDefault="005E0F17" w:rsidP="005E0F17">
      <w:pPr>
        <w:pStyle w:val="Reference"/>
        <w:keepLines w:val="0"/>
        <w:numPr>
          <w:ilvl w:val="0"/>
          <w:numId w:val="2"/>
        </w:numPr>
        <w:overflowPunct w:val="0"/>
        <w:autoSpaceDE w:val="0"/>
        <w:autoSpaceDN w:val="0"/>
        <w:adjustRightInd w:val="0"/>
        <w:jc w:val="both"/>
        <w:textAlignment w:val="baseline"/>
        <w:rPr>
          <w:rFonts w:asciiTheme="minorBidi" w:hAnsiTheme="minorBidi"/>
        </w:rPr>
      </w:pPr>
      <w:bookmarkStart w:id="16" w:name="_Ref492883318"/>
      <w:r>
        <w:rPr>
          <w:rFonts w:asciiTheme="minorBidi" w:hAnsiTheme="minorBidi"/>
        </w:rPr>
        <w:t xml:space="preserve">R1-1715172, </w:t>
      </w:r>
      <w:r w:rsidRPr="005E0F17">
        <w:rPr>
          <w:rFonts w:asciiTheme="minorBidi" w:hAnsiTheme="minorBidi"/>
        </w:rPr>
        <w:t>Observations on code block segmentation for BG2</w:t>
      </w:r>
      <w:r>
        <w:rPr>
          <w:rFonts w:asciiTheme="minorBidi" w:hAnsiTheme="minorBidi"/>
        </w:rPr>
        <w:t>, Ericsson, August 2017.</w:t>
      </w:r>
      <w:bookmarkEnd w:id="16"/>
    </w:p>
    <w:p w14:paraId="64453580" w14:textId="4C5AEEB6" w:rsidR="008F2CB0" w:rsidRDefault="008F2CB0" w:rsidP="00272D6E">
      <w:pPr>
        <w:pStyle w:val="Reference"/>
        <w:keepLines w:val="0"/>
        <w:numPr>
          <w:ilvl w:val="0"/>
          <w:numId w:val="2"/>
        </w:numPr>
        <w:overflowPunct w:val="0"/>
        <w:autoSpaceDE w:val="0"/>
        <w:autoSpaceDN w:val="0"/>
        <w:adjustRightInd w:val="0"/>
        <w:jc w:val="both"/>
        <w:textAlignment w:val="baseline"/>
        <w:rPr>
          <w:rFonts w:asciiTheme="minorBidi" w:hAnsiTheme="minorBidi"/>
        </w:rPr>
      </w:pPr>
      <w:bookmarkStart w:id="17" w:name="_Ref492839449"/>
      <w:r>
        <w:rPr>
          <w:rFonts w:asciiTheme="minorBidi" w:hAnsiTheme="minorBidi"/>
        </w:rPr>
        <w:lastRenderedPageBreak/>
        <w:t>R1-17</w:t>
      </w:r>
      <w:r w:rsidR="0067115B">
        <w:rPr>
          <w:rFonts w:asciiTheme="minorBidi" w:hAnsiTheme="minorBidi"/>
        </w:rPr>
        <w:t>12640, Extended block length coverage for base graph #2, Ericsson, August 2017.</w:t>
      </w:r>
      <w:bookmarkEnd w:id="17"/>
    </w:p>
    <w:p w14:paraId="5784997A" w14:textId="5C419704" w:rsidR="007A550B" w:rsidRPr="002E4714" w:rsidRDefault="007A550B" w:rsidP="007A550B">
      <w:pPr>
        <w:pStyle w:val="Reference"/>
        <w:keepLines w:val="0"/>
        <w:numPr>
          <w:ilvl w:val="0"/>
          <w:numId w:val="2"/>
        </w:numPr>
        <w:overflowPunct w:val="0"/>
        <w:autoSpaceDE w:val="0"/>
        <w:autoSpaceDN w:val="0"/>
        <w:adjustRightInd w:val="0"/>
        <w:jc w:val="both"/>
        <w:textAlignment w:val="baseline"/>
        <w:rPr>
          <w:rFonts w:asciiTheme="minorBidi" w:hAnsiTheme="minorBidi"/>
        </w:rPr>
      </w:pPr>
      <w:r w:rsidRPr="007A550B">
        <w:rPr>
          <w:rFonts w:asciiTheme="minorBidi" w:hAnsiTheme="minorBidi"/>
        </w:rPr>
        <w:t>R1-1710483</w:t>
      </w:r>
      <w:r>
        <w:rPr>
          <w:rFonts w:asciiTheme="minorBidi" w:hAnsiTheme="minorBidi"/>
        </w:rPr>
        <w:t xml:space="preserve">, </w:t>
      </w:r>
      <w:r w:rsidRPr="007A550B">
        <w:rPr>
          <w:rFonts w:asciiTheme="minorBidi" w:hAnsiTheme="minorBidi"/>
        </w:rPr>
        <w:t>LDPC Code Performance at High Code Rate</w:t>
      </w:r>
      <w:r>
        <w:rPr>
          <w:rFonts w:asciiTheme="minorBidi" w:hAnsiTheme="minorBidi"/>
        </w:rPr>
        <w:t xml:space="preserve">, </w:t>
      </w:r>
      <w:r>
        <w:rPr>
          <w:rFonts w:asciiTheme="minorBidi" w:hAnsiTheme="minorBidi"/>
        </w:rPr>
        <w:t>Ericsson, August 2017.</w:t>
      </w:r>
    </w:p>
    <w:p w14:paraId="4E226882" w14:textId="77777777" w:rsidR="003A7EF3" w:rsidRPr="002E4714" w:rsidRDefault="003A7EF3" w:rsidP="00272D6E">
      <w:pPr>
        <w:pStyle w:val="Reference"/>
        <w:numPr>
          <w:ilvl w:val="0"/>
          <w:numId w:val="0"/>
        </w:numPr>
        <w:ind w:left="540"/>
        <w:rPr>
          <w:rFonts w:asciiTheme="minorBidi" w:hAnsiTheme="minorBidi"/>
        </w:rPr>
      </w:pPr>
    </w:p>
    <w:sectPr w:rsidR="003A7EF3" w:rsidRPr="002E4714" w:rsidSect="00C02A4C">
      <w:headerReference w:type="even" r:id="rId17"/>
      <w:footerReference w:type="default" r:id="rId1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8F00F6" w14:textId="77777777" w:rsidR="00216937" w:rsidRDefault="00216937">
      <w:r>
        <w:separator/>
      </w:r>
    </w:p>
  </w:endnote>
  <w:endnote w:type="continuationSeparator" w:id="0">
    <w:p w14:paraId="6A9C02BA" w14:textId="77777777" w:rsidR="00216937" w:rsidRDefault="00216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6E079" w14:textId="3CF9A103" w:rsidR="00C4695B" w:rsidRDefault="00C4695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01157">
      <w:rPr>
        <w:rStyle w:val="PageNumber"/>
        <w:noProof/>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01157">
      <w:rPr>
        <w:rStyle w:val="PageNumber"/>
        <w:noProof/>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D904D6" w14:textId="77777777" w:rsidR="00216937" w:rsidRDefault="00216937">
      <w:r>
        <w:separator/>
      </w:r>
    </w:p>
  </w:footnote>
  <w:footnote w:type="continuationSeparator" w:id="0">
    <w:p w14:paraId="1EC5D347" w14:textId="77777777" w:rsidR="00216937" w:rsidRDefault="00216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77D70" w14:textId="77777777" w:rsidR="00C4695B" w:rsidRDefault="00C4695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cs="Times New Roman" w:hint="default"/>
      </w:rPr>
    </w:lvl>
    <w:lvl w:ilvl="1" w:tplc="037CEA1E">
      <w:start w:val="1"/>
      <w:numFmt w:val="bullet"/>
      <w:lvlText w:val="•"/>
      <w:lvlJc w:val="left"/>
      <w:pPr>
        <w:tabs>
          <w:tab w:val="num" w:pos="1440"/>
        </w:tabs>
        <w:ind w:left="1440" w:hanging="360"/>
      </w:pPr>
      <w:rPr>
        <w:rFonts w:ascii="Arial" w:hAnsi="Arial" w:cs="Times New Roman" w:hint="default"/>
      </w:rPr>
    </w:lvl>
    <w:lvl w:ilvl="2" w:tplc="3F7E49AC">
      <w:numFmt w:val="bullet"/>
      <w:lvlText w:val="•"/>
      <w:lvlJc w:val="left"/>
      <w:pPr>
        <w:tabs>
          <w:tab w:val="num" w:pos="2160"/>
        </w:tabs>
        <w:ind w:left="2160" w:hanging="360"/>
      </w:pPr>
      <w:rPr>
        <w:rFonts w:ascii="Arial" w:hAnsi="Arial" w:cs="Times New Roman" w:hint="default"/>
      </w:rPr>
    </w:lvl>
    <w:lvl w:ilvl="3" w:tplc="B69C1710">
      <w:start w:val="1"/>
      <w:numFmt w:val="bullet"/>
      <w:lvlText w:val="•"/>
      <w:lvlJc w:val="left"/>
      <w:pPr>
        <w:tabs>
          <w:tab w:val="num" w:pos="2880"/>
        </w:tabs>
        <w:ind w:left="2880" w:hanging="360"/>
      </w:pPr>
      <w:rPr>
        <w:rFonts w:ascii="Arial" w:hAnsi="Arial" w:cs="Times New Roman" w:hint="default"/>
      </w:rPr>
    </w:lvl>
    <w:lvl w:ilvl="4" w:tplc="3F868C52">
      <w:start w:val="1"/>
      <w:numFmt w:val="bullet"/>
      <w:lvlText w:val="•"/>
      <w:lvlJc w:val="left"/>
      <w:pPr>
        <w:tabs>
          <w:tab w:val="num" w:pos="3600"/>
        </w:tabs>
        <w:ind w:left="3600" w:hanging="360"/>
      </w:pPr>
      <w:rPr>
        <w:rFonts w:ascii="Arial" w:hAnsi="Arial" w:cs="Times New Roman" w:hint="default"/>
      </w:rPr>
    </w:lvl>
    <w:lvl w:ilvl="5" w:tplc="92681868">
      <w:start w:val="1"/>
      <w:numFmt w:val="bullet"/>
      <w:lvlText w:val="•"/>
      <w:lvlJc w:val="left"/>
      <w:pPr>
        <w:tabs>
          <w:tab w:val="num" w:pos="4320"/>
        </w:tabs>
        <w:ind w:left="4320" w:hanging="360"/>
      </w:pPr>
      <w:rPr>
        <w:rFonts w:ascii="Arial" w:hAnsi="Arial" w:cs="Times New Roman" w:hint="default"/>
      </w:rPr>
    </w:lvl>
    <w:lvl w:ilvl="6" w:tplc="A9EEB17C">
      <w:start w:val="1"/>
      <w:numFmt w:val="bullet"/>
      <w:lvlText w:val="•"/>
      <w:lvlJc w:val="left"/>
      <w:pPr>
        <w:tabs>
          <w:tab w:val="num" w:pos="5040"/>
        </w:tabs>
        <w:ind w:left="5040" w:hanging="360"/>
      </w:pPr>
      <w:rPr>
        <w:rFonts w:ascii="Arial" w:hAnsi="Arial" w:cs="Times New Roman" w:hint="default"/>
      </w:rPr>
    </w:lvl>
    <w:lvl w:ilvl="7" w:tplc="4ED6D618">
      <w:start w:val="1"/>
      <w:numFmt w:val="bullet"/>
      <w:lvlText w:val="•"/>
      <w:lvlJc w:val="left"/>
      <w:pPr>
        <w:tabs>
          <w:tab w:val="num" w:pos="5760"/>
        </w:tabs>
        <w:ind w:left="5760" w:hanging="360"/>
      </w:pPr>
      <w:rPr>
        <w:rFonts w:ascii="Arial" w:hAnsi="Arial" w:cs="Times New Roman" w:hint="default"/>
      </w:rPr>
    </w:lvl>
    <w:lvl w:ilvl="8" w:tplc="ED1CE380">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70D1468"/>
    <w:multiLevelType w:val="hybridMultilevel"/>
    <w:tmpl w:val="26E0A820"/>
    <w:lvl w:ilvl="0" w:tplc="7E54EBE8">
      <w:start w:val="1"/>
      <w:numFmt w:val="bullet"/>
      <w:lvlText w:val="–"/>
      <w:lvlJc w:val="left"/>
      <w:pPr>
        <w:tabs>
          <w:tab w:val="num" w:pos="720"/>
        </w:tabs>
        <w:ind w:left="720" w:hanging="360"/>
      </w:pPr>
      <w:rPr>
        <w:rFonts w:ascii="Arial" w:hAnsi="Arial" w:cs="Times New Roman" w:hint="default"/>
      </w:rPr>
    </w:lvl>
    <w:lvl w:ilvl="1" w:tplc="C2CA7924">
      <w:start w:val="1"/>
      <w:numFmt w:val="bullet"/>
      <w:lvlText w:val="–"/>
      <w:lvlJc w:val="left"/>
      <w:pPr>
        <w:tabs>
          <w:tab w:val="num" w:pos="1440"/>
        </w:tabs>
        <w:ind w:left="1440" w:hanging="360"/>
      </w:pPr>
      <w:rPr>
        <w:rFonts w:ascii="Arial" w:hAnsi="Arial" w:cs="Times New Roman" w:hint="default"/>
      </w:rPr>
    </w:lvl>
    <w:lvl w:ilvl="2" w:tplc="B846C420">
      <w:start w:val="1"/>
      <w:numFmt w:val="bullet"/>
      <w:lvlText w:val="–"/>
      <w:lvlJc w:val="left"/>
      <w:pPr>
        <w:tabs>
          <w:tab w:val="num" w:pos="2160"/>
        </w:tabs>
        <w:ind w:left="2160" w:hanging="360"/>
      </w:pPr>
      <w:rPr>
        <w:rFonts w:ascii="Arial" w:hAnsi="Arial" w:cs="Times New Roman" w:hint="default"/>
      </w:rPr>
    </w:lvl>
    <w:lvl w:ilvl="3" w:tplc="B4D256F4">
      <w:start w:val="1"/>
      <w:numFmt w:val="bullet"/>
      <w:lvlText w:val="–"/>
      <w:lvlJc w:val="left"/>
      <w:pPr>
        <w:tabs>
          <w:tab w:val="num" w:pos="2880"/>
        </w:tabs>
        <w:ind w:left="2880" w:hanging="360"/>
      </w:pPr>
      <w:rPr>
        <w:rFonts w:ascii="Arial" w:hAnsi="Arial" w:cs="Times New Roman" w:hint="default"/>
      </w:rPr>
    </w:lvl>
    <w:lvl w:ilvl="4" w:tplc="278C81EE">
      <w:start w:val="1"/>
      <w:numFmt w:val="bullet"/>
      <w:lvlText w:val="–"/>
      <w:lvlJc w:val="left"/>
      <w:pPr>
        <w:tabs>
          <w:tab w:val="num" w:pos="3600"/>
        </w:tabs>
        <w:ind w:left="3600" w:hanging="360"/>
      </w:pPr>
      <w:rPr>
        <w:rFonts w:ascii="Arial" w:hAnsi="Arial" w:cs="Times New Roman" w:hint="default"/>
      </w:rPr>
    </w:lvl>
    <w:lvl w:ilvl="5" w:tplc="1000133A">
      <w:start w:val="1"/>
      <w:numFmt w:val="bullet"/>
      <w:lvlText w:val="–"/>
      <w:lvlJc w:val="left"/>
      <w:pPr>
        <w:tabs>
          <w:tab w:val="num" w:pos="4320"/>
        </w:tabs>
        <w:ind w:left="4320" w:hanging="360"/>
      </w:pPr>
      <w:rPr>
        <w:rFonts w:ascii="Arial" w:hAnsi="Arial" w:cs="Times New Roman" w:hint="default"/>
      </w:rPr>
    </w:lvl>
    <w:lvl w:ilvl="6" w:tplc="1A1E5F2C">
      <w:start w:val="1"/>
      <w:numFmt w:val="bullet"/>
      <w:lvlText w:val="–"/>
      <w:lvlJc w:val="left"/>
      <w:pPr>
        <w:tabs>
          <w:tab w:val="num" w:pos="5040"/>
        </w:tabs>
        <w:ind w:left="5040" w:hanging="360"/>
      </w:pPr>
      <w:rPr>
        <w:rFonts w:ascii="Arial" w:hAnsi="Arial" w:cs="Times New Roman" w:hint="default"/>
      </w:rPr>
    </w:lvl>
    <w:lvl w:ilvl="7" w:tplc="A37423E8">
      <w:start w:val="1"/>
      <w:numFmt w:val="bullet"/>
      <w:lvlText w:val="–"/>
      <w:lvlJc w:val="left"/>
      <w:pPr>
        <w:tabs>
          <w:tab w:val="num" w:pos="5760"/>
        </w:tabs>
        <w:ind w:left="5760" w:hanging="360"/>
      </w:pPr>
      <w:rPr>
        <w:rFonts w:ascii="Arial" w:hAnsi="Arial" w:cs="Times New Roman" w:hint="default"/>
      </w:rPr>
    </w:lvl>
    <w:lvl w:ilvl="8" w:tplc="D130B732">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05F15AB"/>
    <w:multiLevelType w:val="multilevel"/>
    <w:tmpl w:val="F108668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D66D43"/>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4"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5"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927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1"/>
  </w:num>
  <w:num w:numId="2">
    <w:abstractNumId w:val="29"/>
  </w:num>
  <w:num w:numId="3">
    <w:abstractNumId w:val="23"/>
  </w:num>
  <w:num w:numId="4">
    <w:abstractNumId w:val="25"/>
  </w:num>
  <w:num w:numId="5">
    <w:abstractNumId w:val="20"/>
  </w:num>
  <w:num w:numId="6">
    <w:abstractNumId w:val="27"/>
  </w:num>
  <w:num w:numId="7">
    <w:abstractNumId w:val="32"/>
  </w:num>
  <w:num w:numId="8">
    <w:abstractNumId w:val="21"/>
  </w:num>
  <w:num w:numId="9">
    <w:abstractNumId w:val="19"/>
  </w:num>
  <w:num w:numId="10">
    <w:abstractNumId w:val="2"/>
  </w:num>
  <w:num w:numId="11">
    <w:abstractNumId w:val="1"/>
  </w:num>
  <w:num w:numId="12">
    <w:abstractNumId w:val="0"/>
  </w:num>
  <w:num w:numId="13">
    <w:abstractNumId w:val="30"/>
  </w:num>
  <w:num w:numId="14">
    <w:abstractNumId w:val="22"/>
  </w:num>
  <w:num w:numId="15">
    <w:abstractNumId w:val="37"/>
  </w:num>
  <w:num w:numId="16">
    <w:abstractNumId w:val="23"/>
    <w:lvlOverride w:ilvl="0">
      <w:startOverride w:val="1"/>
    </w:lvlOverride>
  </w:num>
  <w:num w:numId="17">
    <w:abstractNumId w:val="28"/>
  </w:num>
  <w:num w:numId="18">
    <w:abstractNumId w:val="34"/>
  </w:num>
  <w:num w:numId="19">
    <w:abstractNumId w:val="23"/>
    <w:lvlOverride w:ilvl="0">
      <w:startOverride w:val="1"/>
    </w:lvlOverride>
  </w:num>
  <w:num w:numId="20">
    <w:abstractNumId w:val="35"/>
  </w:num>
  <w:num w:numId="21">
    <w:abstractNumId w:val="33"/>
  </w:num>
  <w:num w:numId="22">
    <w:abstractNumId w:val="36"/>
  </w:num>
  <w:num w:numId="23">
    <w:abstractNumId w:val="26"/>
  </w:num>
  <w:num w:numId="24">
    <w:abstractNumId w:val="12"/>
  </w:num>
  <w:num w:numId="25">
    <w:abstractNumId w:val="10"/>
  </w:num>
  <w:num w:numId="26">
    <w:abstractNumId w:val="24"/>
  </w:num>
  <w:num w:numId="27">
    <w:abstractNumId w:val="38"/>
  </w:num>
  <w:num w:numId="28">
    <w:abstractNumId w:val="9"/>
  </w:num>
  <w:num w:numId="29">
    <w:abstractNumId w:val="8"/>
  </w:num>
  <w:num w:numId="30">
    <w:abstractNumId w:val="7"/>
  </w:num>
  <w:num w:numId="31">
    <w:abstractNumId w:val="6"/>
  </w:num>
  <w:num w:numId="32">
    <w:abstractNumId w:val="5"/>
  </w:num>
  <w:num w:numId="33">
    <w:abstractNumId w:val="4"/>
  </w:num>
  <w:num w:numId="34">
    <w:abstractNumId w:val="3"/>
  </w:num>
  <w:num w:numId="35">
    <w:abstractNumId w:val="17"/>
  </w:num>
  <w:num w:numId="36">
    <w:abstractNumId w:val="13"/>
  </w:num>
  <w:num w:numId="37">
    <w:abstractNumId w:val="15"/>
  </w:num>
  <w:num w:numId="38">
    <w:abstractNumId w:val="39"/>
  </w:num>
  <w:num w:numId="39">
    <w:abstractNumId w:val="16"/>
  </w:num>
  <w:num w:numId="40">
    <w:abstractNumId w:val="14"/>
  </w:num>
  <w:num w:numId="41">
    <w:abstractNumId w:val="31"/>
  </w:num>
  <w:num w:numId="42">
    <w:abstractNumId w:val="23"/>
    <w:lvlOverride w:ilvl="0">
      <w:startOverride w:val="1"/>
    </w:lvlOverride>
  </w:num>
  <w:num w:numId="4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35D"/>
    <w:rsid w:val="00011B28"/>
    <w:rsid w:val="00015D15"/>
    <w:rsid w:val="000241BC"/>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39F0"/>
    <w:rsid w:val="0006487E"/>
    <w:rsid w:val="00065E1A"/>
    <w:rsid w:val="00071515"/>
    <w:rsid w:val="000720AB"/>
    <w:rsid w:val="0007382B"/>
    <w:rsid w:val="00077263"/>
    <w:rsid w:val="00077D35"/>
    <w:rsid w:val="00077E5F"/>
    <w:rsid w:val="0008036A"/>
    <w:rsid w:val="00081AE6"/>
    <w:rsid w:val="000847B5"/>
    <w:rsid w:val="000855EB"/>
    <w:rsid w:val="00085B52"/>
    <w:rsid w:val="000866F2"/>
    <w:rsid w:val="00086AD2"/>
    <w:rsid w:val="0009009F"/>
    <w:rsid w:val="00091557"/>
    <w:rsid w:val="000924C1"/>
    <w:rsid w:val="000924F0"/>
    <w:rsid w:val="00093474"/>
    <w:rsid w:val="0009510F"/>
    <w:rsid w:val="000A1B7B"/>
    <w:rsid w:val="000A56F2"/>
    <w:rsid w:val="000A7EB4"/>
    <w:rsid w:val="000B2719"/>
    <w:rsid w:val="000B3A8F"/>
    <w:rsid w:val="000B4AB9"/>
    <w:rsid w:val="000B58C3"/>
    <w:rsid w:val="000B61E9"/>
    <w:rsid w:val="000C165A"/>
    <w:rsid w:val="000C2E19"/>
    <w:rsid w:val="000C5608"/>
    <w:rsid w:val="000D0D07"/>
    <w:rsid w:val="000D2E3E"/>
    <w:rsid w:val="000D4797"/>
    <w:rsid w:val="000E0527"/>
    <w:rsid w:val="000E1E92"/>
    <w:rsid w:val="000E6240"/>
    <w:rsid w:val="000F06D6"/>
    <w:rsid w:val="000F0EB1"/>
    <w:rsid w:val="000F1106"/>
    <w:rsid w:val="000F3BE9"/>
    <w:rsid w:val="000F3F6C"/>
    <w:rsid w:val="000F6DF3"/>
    <w:rsid w:val="001005FF"/>
    <w:rsid w:val="00103480"/>
    <w:rsid w:val="00105C6E"/>
    <w:rsid w:val="001062FB"/>
    <w:rsid w:val="001063E6"/>
    <w:rsid w:val="00113CF4"/>
    <w:rsid w:val="001153EA"/>
    <w:rsid w:val="00115643"/>
    <w:rsid w:val="00116765"/>
    <w:rsid w:val="001219F5"/>
    <w:rsid w:val="00121A20"/>
    <w:rsid w:val="0012377F"/>
    <w:rsid w:val="00124314"/>
    <w:rsid w:val="00126B4A"/>
    <w:rsid w:val="00132FD0"/>
    <w:rsid w:val="001336D2"/>
    <w:rsid w:val="001344C0"/>
    <w:rsid w:val="001346FA"/>
    <w:rsid w:val="00135252"/>
    <w:rsid w:val="00137AB5"/>
    <w:rsid w:val="00137F0B"/>
    <w:rsid w:val="00151E23"/>
    <w:rsid w:val="001526E0"/>
    <w:rsid w:val="0015373E"/>
    <w:rsid w:val="0015388A"/>
    <w:rsid w:val="001540D6"/>
    <w:rsid w:val="001551B5"/>
    <w:rsid w:val="0015675A"/>
    <w:rsid w:val="001659C1"/>
    <w:rsid w:val="0017023D"/>
    <w:rsid w:val="00173A8E"/>
    <w:rsid w:val="0018143F"/>
    <w:rsid w:val="00183DFD"/>
    <w:rsid w:val="00190AC1"/>
    <w:rsid w:val="0019341A"/>
    <w:rsid w:val="00197DF9"/>
    <w:rsid w:val="001A1987"/>
    <w:rsid w:val="001A2564"/>
    <w:rsid w:val="001A57B8"/>
    <w:rsid w:val="001A6173"/>
    <w:rsid w:val="001A6CBA"/>
    <w:rsid w:val="001A7C7F"/>
    <w:rsid w:val="001B0D97"/>
    <w:rsid w:val="001B4AB3"/>
    <w:rsid w:val="001B5A5D"/>
    <w:rsid w:val="001C1CE5"/>
    <w:rsid w:val="001C3D2A"/>
    <w:rsid w:val="001C6E62"/>
    <w:rsid w:val="001D0D69"/>
    <w:rsid w:val="001D51BA"/>
    <w:rsid w:val="001D6342"/>
    <w:rsid w:val="001D6D53"/>
    <w:rsid w:val="001D78A7"/>
    <w:rsid w:val="001E2560"/>
    <w:rsid w:val="001E57D4"/>
    <w:rsid w:val="001E58E2"/>
    <w:rsid w:val="001E7AED"/>
    <w:rsid w:val="001F3916"/>
    <w:rsid w:val="001F54C5"/>
    <w:rsid w:val="001F662C"/>
    <w:rsid w:val="001F7074"/>
    <w:rsid w:val="00200490"/>
    <w:rsid w:val="00201F3A"/>
    <w:rsid w:val="00203F96"/>
    <w:rsid w:val="002069B2"/>
    <w:rsid w:val="00207510"/>
    <w:rsid w:val="00207FA3"/>
    <w:rsid w:val="002147C6"/>
    <w:rsid w:val="00214DA8"/>
    <w:rsid w:val="00215423"/>
    <w:rsid w:val="002158FA"/>
    <w:rsid w:val="00216937"/>
    <w:rsid w:val="00220600"/>
    <w:rsid w:val="00220DD8"/>
    <w:rsid w:val="002224DB"/>
    <w:rsid w:val="00223FCB"/>
    <w:rsid w:val="002252C3"/>
    <w:rsid w:val="00225C54"/>
    <w:rsid w:val="00230765"/>
    <w:rsid w:val="00231712"/>
    <w:rsid w:val="002319E4"/>
    <w:rsid w:val="0023279F"/>
    <w:rsid w:val="00235632"/>
    <w:rsid w:val="00235872"/>
    <w:rsid w:val="00241559"/>
    <w:rsid w:val="00242452"/>
    <w:rsid w:val="002435B3"/>
    <w:rsid w:val="00244578"/>
    <w:rsid w:val="002451ED"/>
    <w:rsid w:val="002458EB"/>
    <w:rsid w:val="002500C8"/>
    <w:rsid w:val="00255E5C"/>
    <w:rsid w:val="00257543"/>
    <w:rsid w:val="00257F96"/>
    <w:rsid w:val="00260991"/>
    <w:rsid w:val="002617E7"/>
    <w:rsid w:val="00261FF8"/>
    <w:rsid w:val="002626EA"/>
    <w:rsid w:val="00264029"/>
    <w:rsid w:val="00264228"/>
    <w:rsid w:val="00264334"/>
    <w:rsid w:val="0026473E"/>
    <w:rsid w:val="00266214"/>
    <w:rsid w:val="00267C83"/>
    <w:rsid w:val="0027144F"/>
    <w:rsid w:val="00271813"/>
    <w:rsid w:val="00271F3A"/>
    <w:rsid w:val="00272D6E"/>
    <w:rsid w:val="00273278"/>
    <w:rsid w:val="002737F4"/>
    <w:rsid w:val="002743F9"/>
    <w:rsid w:val="00277125"/>
    <w:rsid w:val="002805F5"/>
    <w:rsid w:val="00280751"/>
    <w:rsid w:val="00281F5C"/>
    <w:rsid w:val="0028280A"/>
    <w:rsid w:val="00286ACD"/>
    <w:rsid w:val="00287838"/>
    <w:rsid w:val="0029013B"/>
    <w:rsid w:val="002907B5"/>
    <w:rsid w:val="00291A42"/>
    <w:rsid w:val="00292EB7"/>
    <w:rsid w:val="00296227"/>
    <w:rsid w:val="00296F44"/>
    <w:rsid w:val="0029777D"/>
    <w:rsid w:val="002A055E"/>
    <w:rsid w:val="002A1D4E"/>
    <w:rsid w:val="002A2869"/>
    <w:rsid w:val="002B24D6"/>
    <w:rsid w:val="002B5B57"/>
    <w:rsid w:val="002C304C"/>
    <w:rsid w:val="002C39B5"/>
    <w:rsid w:val="002C41E6"/>
    <w:rsid w:val="002C567A"/>
    <w:rsid w:val="002D071A"/>
    <w:rsid w:val="002D34B2"/>
    <w:rsid w:val="002D7637"/>
    <w:rsid w:val="002E17F2"/>
    <w:rsid w:val="002E4714"/>
    <w:rsid w:val="002E7CAE"/>
    <w:rsid w:val="002F2771"/>
    <w:rsid w:val="002F37A9"/>
    <w:rsid w:val="002F6288"/>
    <w:rsid w:val="00301CE6"/>
    <w:rsid w:val="0030256B"/>
    <w:rsid w:val="00303972"/>
    <w:rsid w:val="00303CC1"/>
    <w:rsid w:val="00304715"/>
    <w:rsid w:val="0030501F"/>
    <w:rsid w:val="00307BA1"/>
    <w:rsid w:val="00311702"/>
    <w:rsid w:val="00311E82"/>
    <w:rsid w:val="00313FD6"/>
    <w:rsid w:val="003143BD"/>
    <w:rsid w:val="003203ED"/>
    <w:rsid w:val="00322C9F"/>
    <w:rsid w:val="00324D23"/>
    <w:rsid w:val="003273C1"/>
    <w:rsid w:val="00327997"/>
    <w:rsid w:val="00331751"/>
    <w:rsid w:val="00331B7B"/>
    <w:rsid w:val="003322BC"/>
    <w:rsid w:val="00332BE9"/>
    <w:rsid w:val="00334579"/>
    <w:rsid w:val="00335858"/>
    <w:rsid w:val="00336BDA"/>
    <w:rsid w:val="00340B66"/>
    <w:rsid w:val="00342BD7"/>
    <w:rsid w:val="003436C2"/>
    <w:rsid w:val="00346DB5"/>
    <w:rsid w:val="003477B1"/>
    <w:rsid w:val="00357380"/>
    <w:rsid w:val="003602D9"/>
    <w:rsid w:val="003604CE"/>
    <w:rsid w:val="00370E47"/>
    <w:rsid w:val="003742AC"/>
    <w:rsid w:val="00374ADB"/>
    <w:rsid w:val="00377CE1"/>
    <w:rsid w:val="00385BF0"/>
    <w:rsid w:val="003905A9"/>
    <w:rsid w:val="003939FF"/>
    <w:rsid w:val="003A0E41"/>
    <w:rsid w:val="003A144C"/>
    <w:rsid w:val="003A2223"/>
    <w:rsid w:val="003A2A0F"/>
    <w:rsid w:val="003A45A1"/>
    <w:rsid w:val="003A5B0A"/>
    <w:rsid w:val="003A6BAC"/>
    <w:rsid w:val="003A7EF3"/>
    <w:rsid w:val="003B0C24"/>
    <w:rsid w:val="003B159C"/>
    <w:rsid w:val="003B369F"/>
    <w:rsid w:val="003B36A3"/>
    <w:rsid w:val="003B6CCB"/>
    <w:rsid w:val="003B7FE5"/>
    <w:rsid w:val="003C11C8"/>
    <w:rsid w:val="003C2702"/>
    <w:rsid w:val="003C7806"/>
    <w:rsid w:val="003C7880"/>
    <w:rsid w:val="003D109F"/>
    <w:rsid w:val="003D2478"/>
    <w:rsid w:val="003D3C45"/>
    <w:rsid w:val="003D5B1F"/>
    <w:rsid w:val="003D7A27"/>
    <w:rsid w:val="003E15FA"/>
    <w:rsid w:val="003E55E4"/>
    <w:rsid w:val="003E74E3"/>
    <w:rsid w:val="003F05C7"/>
    <w:rsid w:val="003F2CD4"/>
    <w:rsid w:val="003F3C3E"/>
    <w:rsid w:val="003F6BBE"/>
    <w:rsid w:val="004000E8"/>
    <w:rsid w:val="00402E2B"/>
    <w:rsid w:val="004033B5"/>
    <w:rsid w:val="004050EA"/>
    <w:rsid w:val="0040512B"/>
    <w:rsid w:val="00405AF1"/>
    <w:rsid w:val="00405CA5"/>
    <w:rsid w:val="004075D4"/>
    <w:rsid w:val="00407CD3"/>
    <w:rsid w:val="00410134"/>
    <w:rsid w:val="00410B72"/>
    <w:rsid w:val="00410F18"/>
    <w:rsid w:val="0041245C"/>
    <w:rsid w:val="0041263E"/>
    <w:rsid w:val="00413AAC"/>
    <w:rsid w:val="00413E92"/>
    <w:rsid w:val="00417CE4"/>
    <w:rsid w:val="00421105"/>
    <w:rsid w:val="004242F4"/>
    <w:rsid w:val="00427248"/>
    <w:rsid w:val="00437447"/>
    <w:rsid w:val="00441782"/>
    <w:rsid w:val="00441A92"/>
    <w:rsid w:val="00444F56"/>
    <w:rsid w:val="00446120"/>
    <w:rsid w:val="00446459"/>
    <w:rsid w:val="00446488"/>
    <w:rsid w:val="004473CE"/>
    <w:rsid w:val="004517AA"/>
    <w:rsid w:val="00452CAC"/>
    <w:rsid w:val="00457565"/>
    <w:rsid w:val="004579D0"/>
    <w:rsid w:val="00457B71"/>
    <w:rsid w:val="004669E2"/>
    <w:rsid w:val="00466F52"/>
    <w:rsid w:val="00470C31"/>
    <w:rsid w:val="004734D0"/>
    <w:rsid w:val="00474C13"/>
    <w:rsid w:val="0047556B"/>
    <w:rsid w:val="0047734E"/>
    <w:rsid w:val="00477768"/>
    <w:rsid w:val="004848D8"/>
    <w:rsid w:val="00492BC5"/>
    <w:rsid w:val="004964F1"/>
    <w:rsid w:val="004A0AC2"/>
    <w:rsid w:val="004A16BC"/>
    <w:rsid w:val="004A2B94"/>
    <w:rsid w:val="004A6E7F"/>
    <w:rsid w:val="004B7C0C"/>
    <w:rsid w:val="004C3898"/>
    <w:rsid w:val="004D0906"/>
    <w:rsid w:val="004D36B1"/>
    <w:rsid w:val="004D5C45"/>
    <w:rsid w:val="004D7EBD"/>
    <w:rsid w:val="004E2680"/>
    <w:rsid w:val="004E28F9"/>
    <w:rsid w:val="004E462E"/>
    <w:rsid w:val="004E56DC"/>
    <w:rsid w:val="004E76F4"/>
    <w:rsid w:val="004F0B4E"/>
    <w:rsid w:val="004F0B6C"/>
    <w:rsid w:val="004F2078"/>
    <w:rsid w:val="004F4DA3"/>
    <w:rsid w:val="005012A6"/>
    <w:rsid w:val="00506557"/>
    <w:rsid w:val="0050677A"/>
    <w:rsid w:val="005108D8"/>
    <w:rsid w:val="005116F9"/>
    <w:rsid w:val="005153A7"/>
    <w:rsid w:val="00515C19"/>
    <w:rsid w:val="005219CF"/>
    <w:rsid w:val="00534B59"/>
    <w:rsid w:val="00536759"/>
    <w:rsid w:val="00537C62"/>
    <w:rsid w:val="005412EA"/>
    <w:rsid w:val="00542FB5"/>
    <w:rsid w:val="00546970"/>
    <w:rsid w:val="00547227"/>
    <w:rsid w:val="00554192"/>
    <w:rsid w:val="00554E19"/>
    <w:rsid w:val="0055627E"/>
    <w:rsid w:val="0055789E"/>
    <w:rsid w:val="0056121F"/>
    <w:rsid w:val="00563B7A"/>
    <w:rsid w:val="00572505"/>
    <w:rsid w:val="00575DA6"/>
    <w:rsid w:val="00582809"/>
    <w:rsid w:val="00585FE8"/>
    <w:rsid w:val="0058798C"/>
    <w:rsid w:val="005900FA"/>
    <w:rsid w:val="005935A4"/>
    <w:rsid w:val="005948C2"/>
    <w:rsid w:val="00595DCA"/>
    <w:rsid w:val="0059779B"/>
    <w:rsid w:val="005A0C0B"/>
    <w:rsid w:val="005A209A"/>
    <w:rsid w:val="005A4ACE"/>
    <w:rsid w:val="005A662D"/>
    <w:rsid w:val="005B35D7"/>
    <w:rsid w:val="005B392A"/>
    <w:rsid w:val="005B3AA3"/>
    <w:rsid w:val="005B6D37"/>
    <w:rsid w:val="005B6F83"/>
    <w:rsid w:val="005C74FB"/>
    <w:rsid w:val="005D1602"/>
    <w:rsid w:val="005E0F17"/>
    <w:rsid w:val="005E385F"/>
    <w:rsid w:val="005E5B81"/>
    <w:rsid w:val="005E6607"/>
    <w:rsid w:val="005F0911"/>
    <w:rsid w:val="005F2CB1"/>
    <w:rsid w:val="005F3025"/>
    <w:rsid w:val="005F618C"/>
    <w:rsid w:val="005F70BD"/>
    <w:rsid w:val="0060283C"/>
    <w:rsid w:val="00604F14"/>
    <w:rsid w:val="00611B83"/>
    <w:rsid w:val="00613257"/>
    <w:rsid w:val="00620A71"/>
    <w:rsid w:val="00620D80"/>
    <w:rsid w:val="00621214"/>
    <w:rsid w:val="006234A6"/>
    <w:rsid w:val="00630001"/>
    <w:rsid w:val="006311B3"/>
    <w:rsid w:val="0063284C"/>
    <w:rsid w:val="00634C2E"/>
    <w:rsid w:val="00636398"/>
    <w:rsid w:val="006368D3"/>
    <w:rsid w:val="006377EC"/>
    <w:rsid w:val="0064151F"/>
    <w:rsid w:val="00641533"/>
    <w:rsid w:val="0064208D"/>
    <w:rsid w:val="00643475"/>
    <w:rsid w:val="0064396A"/>
    <w:rsid w:val="0064624E"/>
    <w:rsid w:val="00650AB9"/>
    <w:rsid w:val="00654993"/>
    <w:rsid w:val="00655733"/>
    <w:rsid w:val="00655ACD"/>
    <w:rsid w:val="00656A92"/>
    <w:rsid w:val="00656DDE"/>
    <w:rsid w:val="0066011D"/>
    <w:rsid w:val="006607C0"/>
    <w:rsid w:val="006613A6"/>
    <w:rsid w:val="006627A2"/>
    <w:rsid w:val="006634E6"/>
    <w:rsid w:val="006655EE"/>
    <w:rsid w:val="00667EE7"/>
    <w:rsid w:val="00670922"/>
    <w:rsid w:val="00670BE1"/>
    <w:rsid w:val="0067115B"/>
    <w:rsid w:val="0067218F"/>
    <w:rsid w:val="006741F2"/>
    <w:rsid w:val="00674CC3"/>
    <w:rsid w:val="00675C72"/>
    <w:rsid w:val="006771F9"/>
    <w:rsid w:val="006776D7"/>
    <w:rsid w:val="0068090A"/>
    <w:rsid w:val="00681003"/>
    <w:rsid w:val="006817C9"/>
    <w:rsid w:val="00683ECE"/>
    <w:rsid w:val="00692E53"/>
    <w:rsid w:val="00695FC2"/>
    <w:rsid w:val="00696949"/>
    <w:rsid w:val="00697052"/>
    <w:rsid w:val="006A46FB"/>
    <w:rsid w:val="006A5E28"/>
    <w:rsid w:val="006A6585"/>
    <w:rsid w:val="006A697B"/>
    <w:rsid w:val="006A7AFF"/>
    <w:rsid w:val="006B1816"/>
    <w:rsid w:val="006B2099"/>
    <w:rsid w:val="006B44E4"/>
    <w:rsid w:val="006B50CF"/>
    <w:rsid w:val="006C03B8"/>
    <w:rsid w:val="006C05AD"/>
    <w:rsid w:val="006C070E"/>
    <w:rsid w:val="006C5EC9"/>
    <w:rsid w:val="006C6059"/>
    <w:rsid w:val="006C7522"/>
    <w:rsid w:val="006D2C54"/>
    <w:rsid w:val="006D6F08"/>
    <w:rsid w:val="006D7589"/>
    <w:rsid w:val="006E062C"/>
    <w:rsid w:val="006E1514"/>
    <w:rsid w:val="006E2288"/>
    <w:rsid w:val="006E28B7"/>
    <w:rsid w:val="006E3310"/>
    <w:rsid w:val="006E4E39"/>
    <w:rsid w:val="006E565E"/>
    <w:rsid w:val="006E673D"/>
    <w:rsid w:val="006E7D3B"/>
    <w:rsid w:val="006F003A"/>
    <w:rsid w:val="006F1B70"/>
    <w:rsid w:val="006F256E"/>
    <w:rsid w:val="006F2F19"/>
    <w:rsid w:val="006F341D"/>
    <w:rsid w:val="006F3CDE"/>
    <w:rsid w:val="006F58D4"/>
    <w:rsid w:val="0070346E"/>
    <w:rsid w:val="00704EDB"/>
    <w:rsid w:val="00706101"/>
    <w:rsid w:val="00707072"/>
    <w:rsid w:val="00707D61"/>
    <w:rsid w:val="00712287"/>
    <w:rsid w:val="00712772"/>
    <w:rsid w:val="007148D3"/>
    <w:rsid w:val="00715B9A"/>
    <w:rsid w:val="00723F40"/>
    <w:rsid w:val="00726EA6"/>
    <w:rsid w:val="00727208"/>
    <w:rsid w:val="00727680"/>
    <w:rsid w:val="00733875"/>
    <w:rsid w:val="007348B1"/>
    <w:rsid w:val="007362A6"/>
    <w:rsid w:val="00736D7D"/>
    <w:rsid w:val="00740E58"/>
    <w:rsid w:val="007445A0"/>
    <w:rsid w:val="0074524B"/>
    <w:rsid w:val="00747D8B"/>
    <w:rsid w:val="00751228"/>
    <w:rsid w:val="00754FAA"/>
    <w:rsid w:val="007571E1"/>
    <w:rsid w:val="007577FD"/>
    <w:rsid w:val="007604B2"/>
    <w:rsid w:val="00762637"/>
    <w:rsid w:val="00765281"/>
    <w:rsid w:val="00766BAD"/>
    <w:rsid w:val="007755F2"/>
    <w:rsid w:val="00776971"/>
    <w:rsid w:val="00777D37"/>
    <w:rsid w:val="0078015E"/>
    <w:rsid w:val="0078177E"/>
    <w:rsid w:val="0078304C"/>
    <w:rsid w:val="00783673"/>
    <w:rsid w:val="00785490"/>
    <w:rsid w:val="0078694F"/>
    <w:rsid w:val="00790B99"/>
    <w:rsid w:val="007916A8"/>
    <w:rsid w:val="007925EA"/>
    <w:rsid w:val="00793CD8"/>
    <w:rsid w:val="00794201"/>
    <w:rsid w:val="00795C92"/>
    <w:rsid w:val="00796231"/>
    <w:rsid w:val="007A1557"/>
    <w:rsid w:val="007A1CB3"/>
    <w:rsid w:val="007A306F"/>
    <w:rsid w:val="007A43A6"/>
    <w:rsid w:val="007A550B"/>
    <w:rsid w:val="007A58A6"/>
    <w:rsid w:val="007B1981"/>
    <w:rsid w:val="007B3D2D"/>
    <w:rsid w:val="007B50AE"/>
    <w:rsid w:val="007B51DF"/>
    <w:rsid w:val="007B7254"/>
    <w:rsid w:val="007B7374"/>
    <w:rsid w:val="007C05DD"/>
    <w:rsid w:val="007C3D18"/>
    <w:rsid w:val="007C60BF"/>
    <w:rsid w:val="007C6A07"/>
    <w:rsid w:val="007C75A1"/>
    <w:rsid w:val="007C77A5"/>
    <w:rsid w:val="007D04E5"/>
    <w:rsid w:val="007D5901"/>
    <w:rsid w:val="007D7526"/>
    <w:rsid w:val="007E2AC3"/>
    <w:rsid w:val="007E4610"/>
    <w:rsid w:val="007E4715"/>
    <w:rsid w:val="007E505B"/>
    <w:rsid w:val="007E58E0"/>
    <w:rsid w:val="007E7091"/>
    <w:rsid w:val="007E7F16"/>
    <w:rsid w:val="007F75D5"/>
    <w:rsid w:val="00803FAE"/>
    <w:rsid w:val="00804A0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3938"/>
    <w:rsid w:val="008A3FFB"/>
    <w:rsid w:val="008A44B8"/>
    <w:rsid w:val="008A51A8"/>
    <w:rsid w:val="008A54C7"/>
    <w:rsid w:val="008A77D8"/>
    <w:rsid w:val="008B0483"/>
    <w:rsid w:val="008B120C"/>
    <w:rsid w:val="008B2E0B"/>
    <w:rsid w:val="008B51A0"/>
    <w:rsid w:val="008B592A"/>
    <w:rsid w:val="008B7B5C"/>
    <w:rsid w:val="008C0C99"/>
    <w:rsid w:val="008C2017"/>
    <w:rsid w:val="008C4958"/>
    <w:rsid w:val="008C4BAA"/>
    <w:rsid w:val="008C6AE8"/>
    <w:rsid w:val="008C7573"/>
    <w:rsid w:val="008D34F1"/>
    <w:rsid w:val="008D39D8"/>
    <w:rsid w:val="008D5D2C"/>
    <w:rsid w:val="008D6D1A"/>
    <w:rsid w:val="008E065E"/>
    <w:rsid w:val="008E0927"/>
    <w:rsid w:val="008E1909"/>
    <w:rsid w:val="008E31C9"/>
    <w:rsid w:val="008F0845"/>
    <w:rsid w:val="008F1EAB"/>
    <w:rsid w:val="008F2CB0"/>
    <w:rsid w:val="008F33DC"/>
    <w:rsid w:val="008F477F"/>
    <w:rsid w:val="008F719C"/>
    <w:rsid w:val="00900E0F"/>
    <w:rsid w:val="00902350"/>
    <w:rsid w:val="0090336B"/>
    <w:rsid w:val="009053AA"/>
    <w:rsid w:val="00906939"/>
    <w:rsid w:val="00910AB4"/>
    <w:rsid w:val="00910B7D"/>
    <w:rsid w:val="00911DFB"/>
    <w:rsid w:val="009139D9"/>
    <w:rsid w:val="00914AD8"/>
    <w:rsid w:val="00916079"/>
    <w:rsid w:val="00917CE9"/>
    <w:rsid w:val="00920BF2"/>
    <w:rsid w:val="00922010"/>
    <w:rsid w:val="00922240"/>
    <w:rsid w:val="00931BD9"/>
    <w:rsid w:val="00931F5E"/>
    <w:rsid w:val="00935739"/>
    <w:rsid w:val="00935C9A"/>
    <w:rsid w:val="009368F3"/>
    <w:rsid w:val="00941636"/>
    <w:rsid w:val="00943742"/>
    <w:rsid w:val="00945C05"/>
    <w:rsid w:val="00946945"/>
    <w:rsid w:val="00947116"/>
    <w:rsid w:val="00947713"/>
    <w:rsid w:val="00950DE7"/>
    <w:rsid w:val="00952A24"/>
    <w:rsid w:val="00953920"/>
    <w:rsid w:val="00953D47"/>
    <w:rsid w:val="0095681E"/>
    <w:rsid w:val="009572D4"/>
    <w:rsid w:val="00961921"/>
    <w:rsid w:val="0096430A"/>
    <w:rsid w:val="0096554B"/>
    <w:rsid w:val="0096584A"/>
    <w:rsid w:val="009672D9"/>
    <w:rsid w:val="00970385"/>
    <w:rsid w:val="00971F08"/>
    <w:rsid w:val="00975802"/>
    <w:rsid w:val="0097603D"/>
    <w:rsid w:val="00976949"/>
    <w:rsid w:val="00980477"/>
    <w:rsid w:val="00983B64"/>
    <w:rsid w:val="00985253"/>
    <w:rsid w:val="009853B3"/>
    <w:rsid w:val="00985BFD"/>
    <w:rsid w:val="00990630"/>
    <w:rsid w:val="00991761"/>
    <w:rsid w:val="00994DCA"/>
    <w:rsid w:val="009960EC"/>
    <w:rsid w:val="009970DD"/>
    <w:rsid w:val="00997CB2"/>
    <w:rsid w:val="009A0FBA"/>
    <w:rsid w:val="009A1601"/>
    <w:rsid w:val="009A18A7"/>
    <w:rsid w:val="009A462D"/>
    <w:rsid w:val="009A4775"/>
    <w:rsid w:val="009A5CBA"/>
    <w:rsid w:val="009B1710"/>
    <w:rsid w:val="009B1F30"/>
    <w:rsid w:val="009B3AC2"/>
    <w:rsid w:val="009B4DF4"/>
    <w:rsid w:val="009B564E"/>
    <w:rsid w:val="009B7E87"/>
    <w:rsid w:val="009C403E"/>
    <w:rsid w:val="009C4F43"/>
    <w:rsid w:val="009C6832"/>
    <w:rsid w:val="009C6CB8"/>
    <w:rsid w:val="009D4FF0"/>
    <w:rsid w:val="009D703C"/>
    <w:rsid w:val="009D718F"/>
    <w:rsid w:val="009E068F"/>
    <w:rsid w:val="009E14E0"/>
    <w:rsid w:val="009E35DB"/>
    <w:rsid w:val="009E47A3"/>
    <w:rsid w:val="009F0512"/>
    <w:rsid w:val="009F08F3"/>
    <w:rsid w:val="009F344F"/>
    <w:rsid w:val="00A031D8"/>
    <w:rsid w:val="00A048A8"/>
    <w:rsid w:val="00A04F49"/>
    <w:rsid w:val="00A13E54"/>
    <w:rsid w:val="00A15745"/>
    <w:rsid w:val="00A17F63"/>
    <w:rsid w:val="00A20ADD"/>
    <w:rsid w:val="00A2193B"/>
    <w:rsid w:val="00A2351A"/>
    <w:rsid w:val="00A264A9"/>
    <w:rsid w:val="00A27785"/>
    <w:rsid w:val="00A3017A"/>
    <w:rsid w:val="00A30187"/>
    <w:rsid w:val="00A3218E"/>
    <w:rsid w:val="00A3448A"/>
    <w:rsid w:val="00A35AB5"/>
    <w:rsid w:val="00A36297"/>
    <w:rsid w:val="00A41E2B"/>
    <w:rsid w:val="00A45B74"/>
    <w:rsid w:val="00A52E1D"/>
    <w:rsid w:val="00A61499"/>
    <w:rsid w:val="00A62A77"/>
    <w:rsid w:val="00A63483"/>
    <w:rsid w:val="00A6518E"/>
    <w:rsid w:val="00A657D7"/>
    <w:rsid w:val="00A660AC"/>
    <w:rsid w:val="00A66560"/>
    <w:rsid w:val="00A67E6C"/>
    <w:rsid w:val="00A71B99"/>
    <w:rsid w:val="00A739D0"/>
    <w:rsid w:val="00A761D4"/>
    <w:rsid w:val="00A77EC4"/>
    <w:rsid w:val="00A820E0"/>
    <w:rsid w:val="00A85C6C"/>
    <w:rsid w:val="00A85EF6"/>
    <w:rsid w:val="00A92879"/>
    <w:rsid w:val="00A9442A"/>
    <w:rsid w:val="00AA016F"/>
    <w:rsid w:val="00AA1ED6"/>
    <w:rsid w:val="00AA51D6"/>
    <w:rsid w:val="00AA7109"/>
    <w:rsid w:val="00AB0BC8"/>
    <w:rsid w:val="00AB11CA"/>
    <w:rsid w:val="00AB14D9"/>
    <w:rsid w:val="00AB338C"/>
    <w:rsid w:val="00AB4AB8"/>
    <w:rsid w:val="00AB655E"/>
    <w:rsid w:val="00AB713F"/>
    <w:rsid w:val="00AC007F"/>
    <w:rsid w:val="00AC2ECD"/>
    <w:rsid w:val="00AC3119"/>
    <w:rsid w:val="00AC49FB"/>
    <w:rsid w:val="00AC5A10"/>
    <w:rsid w:val="00AC7789"/>
    <w:rsid w:val="00AD0AA3"/>
    <w:rsid w:val="00AD3CAE"/>
    <w:rsid w:val="00AD3F94"/>
    <w:rsid w:val="00AD4A5A"/>
    <w:rsid w:val="00AE27AC"/>
    <w:rsid w:val="00AE2FEB"/>
    <w:rsid w:val="00AE40E0"/>
    <w:rsid w:val="00AE4DBA"/>
    <w:rsid w:val="00AE4F07"/>
    <w:rsid w:val="00AE5FA5"/>
    <w:rsid w:val="00AF1C5D"/>
    <w:rsid w:val="00AF42D7"/>
    <w:rsid w:val="00AF5122"/>
    <w:rsid w:val="00AF555F"/>
    <w:rsid w:val="00B006FE"/>
    <w:rsid w:val="00B007CB"/>
    <w:rsid w:val="00B01157"/>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50C7B"/>
    <w:rsid w:val="00B664C7"/>
    <w:rsid w:val="00B739F6"/>
    <w:rsid w:val="00B80E0E"/>
    <w:rsid w:val="00B81A6C"/>
    <w:rsid w:val="00B823AF"/>
    <w:rsid w:val="00B8386E"/>
    <w:rsid w:val="00B85DE5"/>
    <w:rsid w:val="00B90F73"/>
    <w:rsid w:val="00B910F8"/>
    <w:rsid w:val="00B93B59"/>
    <w:rsid w:val="00B9406A"/>
    <w:rsid w:val="00B973B2"/>
    <w:rsid w:val="00BA2280"/>
    <w:rsid w:val="00BA2A08"/>
    <w:rsid w:val="00BA5380"/>
    <w:rsid w:val="00BA56D2"/>
    <w:rsid w:val="00BA76E0"/>
    <w:rsid w:val="00BB2A25"/>
    <w:rsid w:val="00BB51E9"/>
    <w:rsid w:val="00BC0FDC"/>
    <w:rsid w:val="00BC3053"/>
    <w:rsid w:val="00BC4D2E"/>
    <w:rsid w:val="00BC6167"/>
    <w:rsid w:val="00BD48AC"/>
    <w:rsid w:val="00BD5D39"/>
    <w:rsid w:val="00BD5F1A"/>
    <w:rsid w:val="00BE1234"/>
    <w:rsid w:val="00BE1AA1"/>
    <w:rsid w:val="00BE2FA6"/>
    <w:rsid w:val="00BE333F"/>
    <w:rsid w:val="00BE594F"/>
    <w:rsid w:val="00BE7406"/>
    <w:rsid w:val="00BE7603"/>
    <w:rsid w:val="00BF3279"/>
    <w:rsid w:val="00BF74C7"/>
    <w:rsid w:val="00BF7642"/>
    <w:rsid w:val="00C015F1"/>
    <w:rsid w:val="00C01F33"/>
    <w:rsid w:val="00C02A4C"/>
    <w:rsid w:val="00C02CC6"/>
    <w:rsid w:val="00C03D45"/>
    <w:rsid w:val="00C040F7"/>
    <w:rsid w:val="00C044AB"/>
    <w:rsid w:val="00C05706"/>
    <w:rsid w:val="00C07377"/>
    <w:rsid w:val="00C10478"/>
    <w:rsid w:val="00C12107"/>
    <w:rsid w:val="00C14D4B"/>
    <w:rsid w:val="00C150B5"/>
    <w:rsid w:val="00C154BB"/>
    <w:rsid w:val="00C23434"/>
    <w:rsid w:val="00C279B5"/>
    <w:rsid w:val="00C27C45"/>
    <w:rsid w:val="00C31087"/>
    <w:rsid w:val="00C33705"/>
    <w:rsid w:val="00C352F3"/>
    <w:rsid w:val="00C3719D"/>
    <w:rsid w:val="00C451B0"/>
    <w:rsid w:val="00C4695B"/>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4F88"/>
    <w:rsid w:val="00C95B40"/>
    <w:rsid w:val="00CA1068"/>
    <w:rsid w:val="00CA1ED8"/>
    <w:rsid w:val="00CA2417"/>
    <w:rsid w:val="00CB1BA6"/>
    <w:rsid w:val="00CB1F63"/>
    <w:rsid w:val="00CB7170"/>
    <w:rsid w:val="00CC040E"/>
    <w:rsid w:val="00CC0DD2"/>
    <w:rsid w:val="00CC111F"/>
    <w:rsid w:val="00CC2011"/>
    <w:rsid w:val="00CC3EA0"/>
    <w:rsid w:val="00CC7B45"/>
    <w:rsid w:val="00CC7BC5"/>
    <w:rsid w:val="00CD1188"/>
    <w:rsid w:val="00CD2ED1"/>
    <w:rsid w:val="00CD337B"/>
    <w:rsid w:val="00CE0424"/>
    <w:rsid w:val="00CE7561"/>
    <w:rsid w:val="00CF1354"/>
    <w:rsid w:val="00CF3B1F"/>
    <w:rsid w:val="00CF3BF6"/>
    <w:rsid w:val="00CF625B"/>
    <w:rsid w:val="00CF687E"/>
    <w:rsid w:val="00CF7C91"/>
    <w:rsid w:val="00D0349B"/>
    <w:rsid w:val="00D10249"/>
    <w:rsid w:val="00D115C3"/>
    <w:rsid w:val="00D11897"/>
    <w:rsid w:val="00D13135"/>
    <w:rsid w:val="00D13E4E"/>
    <w:rsid w:val="00D14E24"/>
    <w:rsid w:val="00D177CE"/>
    <w:rsid w:val="00D209BA"/>
    <w:rsid w:val="00D20ED0"/>
    <w:rsid w:val="00D239A7"/>
    <w:rsid w:val="00D23F47"/>
    <w:rsid w:val="00D332EA"/>
    <w:rsid w:val="00D36E71"/>
    <w:rsid w:val="00D37D87"/>
    <w:rsid w:val="00D37ECF"/>
    <w:rsid w:val="00D40B33"/>
    <w:rsid w:val="00D4318F"/>
    <w:rsid w:val="00D438BF"/>
    <w:rsid w:val="00D440F8"/>
    <w:rsid w:val="00D449B9"/>
    <w:rsid w:val="00D47A3E"/>
    <w:rsid w:val="00D510B8"/>
    <w:rsid w:val="00D5176C"/>
    <w:rsid w:val="00D546FF"/>
    <w:rsid w:val="00D55AD5"/>
    <w:rsid w:val="00D576CA"/>
    <w:rsid w:val="00D60C53"/>
    <w:rsid w:val="00D61AF5"/>
    <w:rsid w:val="00D652B5"/>
    <w:rsid w:val="00D66155"/>
    <w:rsid w:val="00D70538"/>
    <w:rsid w:val="00D708B0"/>
    <w:rsid w:val="00D76C9C"/>
    <w:rsid w:val="00D77B1D"/>
    <w:rsid w:val="00D8021F"/>
    <w:rsid w:val="00D80383"/>
    <w:rsid w:val="00D823C6"/>
    <w:rsid w:val="00D829AE"/>
    <w:rsid w:val="00D86CA3"/>
    <w:rsid w:val="00D871CE"/>
    <w:rsid w:val="00D9196D"/>
    <w:rsid w:val="00D92982"/>
    <w:rsid w:val="00D933A1"/>
    <w:rsid w:val="00DA305E"/>
    <w:rsid w:val="00DA5417"/>
    <w:rsid w:val="00DA56E8"/>
    <w:rsid w:val="00DB0A9F"/>
    <w:rsid w:val="00DB377D"/>
    <w:rsid w:val="00DB5773"/>
    <w:rsid w:val="00DC0A89"/>
    <w:rsid w:val="00DC2D36"/>
    <w:rsid w:val="00DC53EF"/>
    <w:rsid w:val="00DE5608"/>
    <w:rsid w:val="00DE58D0"/>
    <w:rsid w:val="00DE654F"/>
    <w:rsid w:val="00DF0B6E"/>
    <w:rsid w:val="00DF15E0"/>
    <w:rsid w:val="00DF37A0"/>
    <w:rsid w:val="00E06007"/>
    <w:rsid w:val="00E06541"/>
    <w:rsid w:val="00E104E6"/>
    <w:rsid w:val="00E110E7"/>
    <w:rsid w:val="00E11B20"/>
    <w:rsid w:val="00E151B2"/>
    <w:rsid w:val="00E17FA2"/>
    <w:rsid w:val="00E22330"/>
    <w:rsid w:val="00E30B5A"/>
    <w:rsid w:val="00E3123D"/>
    <w:rsid w:val="00E31461"/>
    <w:rsid w:val="00E31D43"/>
    <w:rsid w:val="00E32310"/>
    <w:rsid w:val="00E32608"/>
    <w:rsid w:val="00E34188"/>
    <w:rsid w:val="00E34B6E"/>
    <w:rsid w:val="00E35559"/>
    <w:rsid w:val="00E3723A"/>
    <w:rsid w:val="00E37860"/>
    <w:rsid w:val="00E446F1"/>
    <w:rsid w:val="00E46886"/>
    <w:rsid w:val="00E47AEF"/>
    <w:rsid w:val="00E53266"/>
    <w:rsid w:val="00E53B75"/>
    <w:rsid w:val="00E54E3B"/>
    <w:rsid w:val="00E5689D"/>
    <w:rsid w:val="00E57565"/>
    <w:rsid w:val="00E63838"/>
    <w:rsid w:val="00E64434"/>
    <w:rsid w:val="00E66885"/>
    <w:rsid w:val="00E67A77"/>
    <w:rsid w:val="00E67C51"/>
    <w:rsid w:val="00E71B8A"/>
    <w:rsid w:val="00E72EFC"/>
    <w:rsid w:val="00E758EC"/>
    <w:rsid w:val="00E8234C"/>
    <w:rsid w:val="00E83AA9"/>
    <w:rsid w:val="00E85141"/>
    <w:rsid w:val="00E85928"/>
    <w:rsid w:val="00E86669"/>
    <w:rsid w:val="00E87822"/>
    <w:rsid w:val="00E90395"/>
    <w:rsid w:val="00E90D83"/>
    <w:rsid w:val="00E90E49"/>
    <w:rsid w:val="00E917F9"/>
    <w:rsid w:val="00E9291C"/>
    <w:rsid w:val="00E93FFE"/>
    <w:rsid w:val="00E94F8A"/>
    <w:rsid w:val="00EA4B16"/>
    <w:rsid w:val="00EA7A41"/>
    <w:rsid w:val="00EB077B"/>
    <w:rsid w:val="00EB0B73"/>
    <w:rsid w:val="00EB1881"/>
    <w:rsid w:val="00EB382F"/>
    <w:rsid w:val="00EB4EA2"/>
    <w:rsid w:val="00EB7534"/>
    <w:rsid w:val="00EC27C6"/>
    <w:rsid w:val="00EC4207"/>
    <w:rsid w:val="00EC5653"/>
    <w:rsid w:val="00EC71CE"/>
    <w:rsid w:val="00EC7356"/>
    <w:rsid w:val="00EC77A7"/>
    <w:rsid w:val="00EC79DB"/>
    <w:rsid w:val="00ED1006"/>
    <w:rsid w:val="00EE5183"/>
    <w:rsid w:val="00EE59C8"/>
    <w:rsid w:val="00EF18FE"/>
    <w:rsid w:val="00EF5787"/>
    <w:rsid w:val="00EF60D0"/>
    <w:rsid w:val="00F00140"/>
    <w:rsid w:val="00F0528D"/>
    <w:rsid w:val="00F06C67"/>
    <w:rsid w:val="00F06DFD"/>
    <w:rsid w:val="00F071D1"/>
    <w:rsid w:val="00F0738A"/>
    <w:rsid w:val="00F07533"/>
    <w:rsid w:val="00F10629"/>
    <w:rsid w:val="00F11E61"/>
    <w:rsid w:val="00F1291E"/>
    <w:rsid w:val="00F15FA5"/>
    <w:rsid w:val="00F209B7"/>
    <w:rsid w:val="00F20CBA"/>
    <w:rsid w:val="00F2150C"/>
    <w:rsid w:val="00F21B3B"/>
    <w:rsid w:val="00F2376F"/>
    <w:rsid w:val="00F243D8"/>
    <w:rsid w:val="00F30828"/>
    <w:rsid w:val="00F313D6"/>
    <w:rsid w:val="00F40F0C"/>
    <w:rsid w:val="00F41654"/>
    <w:rsid w:val="00F4766C"/>
    <w:rsid w:val="00F5060E"/>
    <w:rsid w:val="00F507D1"/>
    <w:rsid w:val="00F519CE"/>
    <w:rsid w:val="00F51ADA"/>
    <w:rsid w:val="00F52BC0"/>
    <w:rsid w:val="00F607C5"/>
    <w:rsid w:val="00F60DEA"/>
    <w:rsid w:val="00F6302A"/>
    <w:rsid w:val="00F632A0"/>
    <w:rsid w:val="00F64C2B"/>
    <w:rsid w:val="00F651BE"/>
    <w:rsid w:val="00F67F53"/>
    <w:rsid w:val="00F703BE"/>
    <w:rsid w:val="00F71F69"/>
    <w:rsid w:val="00F72B72"/>
    <w:rsid w:val="00F73B5C"/>
    <w:rsid w:val="00F74BB9"/>
    <w:rsid w:val="00F75582"/>
    <w:rsid w:val="00F76EFA"/>
    <w:rsid w:val="00F804BE"/>
    <w:rsid w:val="00F817CE"/>
    <w:rsid w:val="00F84446"/>
    <w:rsid w:val="00F84476"/>
    <w:rsid w:val="00F8456C"/>
    <w:rsid w:val="00F859D8"/>
    <w:rsid w:val="00F868F5"/>
    <w:rsid w:val="00F9056A"/>
    <w:rsid w:val="00F905D3"/>
    <w:rsid w:val="00F90F8D"/>
    <w:rsid w:val="00F92782"/>
    <w:rsid w:val="00F93AA9"/>
    <w:rsid w:val="00F96985"/>
    <w:rsid w:val="00F97838"/>
    <w:rsid w:val="00FA2BB3"/>
    <w:rsid w:val="00FB4C80"/>
    <w:rsid w:val="00FB6A6A"/>
    <w:rsid w:val="00FC11F3"/>
    <w:rsid w:val="00FC2BCE"/>
    <w:rsid w:val="00FC7429"/>
    <w:rsid w:val="00FD07F6"/>
    <w:rsid w:val="00FD1EC8"/>
    <w:rsid w:val="00FD47ED"/>
    <w:rsid w:val="00FD50CF"/>
    <w:rsid w:val="00FD561B"/>
    <w:rsid w:val="00FD74DB"/>
    <w:rsid w:val="00FD7660"/>
    <w:rsid w:val="00FE0655"/>
    <w:rsid w:val="00FE2365"/>
    <w:rsid w:val="00FE37D7"/>
    <w:rsid w:val="00FE41C8"/>
    <w:rsid w:val="00FE4C7B"/>
    <w:rsid w:val="00FE5DF6"/>
    <w:rsid w:val="00FE7336"/>
    <w:rsid w:val="00FE787C"/>
    <w:rsid w:val="00FE7F1E"/>
    <w:rsid w:val="00FF0222"/>
    <w:rsid w:val="00FF344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7D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iPriority="99" w:unhideWhenUsed="1"/>
    <w:lsdException w:name="List 2" w:uiPriority="99"/>
    <w:lsdException w:name="List 3" w:uiPriority="99"/>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550B"/>
    <w:pPr>
      <w:spacing w:after="120"/>
    </w:pPr>
    <w:rPr>
      <w:rFonts w:ascii="Times New Roman" w:eastAsiaTheme="minorEastAsia" w:hAnsi="Times New Roman"/>
      <w:sz w:val="22"/>
      <w:lang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1"/>
    <w:basedOn w:val="Normal"/>
    <w:next w:val="Normal"/>
    <w:link w:val="Heading1Char"/>
    <w:uiPriority w:val="9"/>
    <w:qFormat/>
    <w:rsid w:val="007A550B"/>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UNDERRUBRIK 1-2,DO NOT USE_h2,h2,h21,H2 Char,h2 Char,标题 2"/>
    <w:basedOn w:val="Heading1"/>
    <w:next w:val="Normal"/>
    <w:link w:val="Heading2Char"/>
    <w:uiPriority w:val="9"/>
    <w:qFormat/>
    <w:rsid w:val="007A550B"/>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1"/>
    <w:uiPriority w:val="99"/>
    <w:qFormat/>
    <w:rsid w:val="007A550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4H,Heading,4,Memo,5"/>
    <w:basedOn w:val="Heading3"/>
    <w:next w:val="Normal"/>
    <w:link w:val="Heading4Char"/>
    <w:uiPriority w:val="99"/>
    <w:qFormat/>
    <w:rsid w:val="007A550B"/>
    <w:pPr>
      <w:numPr>
        <w:ilvl w:val="3"/>
      </w:numPr>
      <w:outlineLvl w:val="3"/>
    </w:pPr>
    <w:rPr>
      <w:sz w:val="24"/>
    </w:rPr>
  </w:style>
  <w:style w:type="paragraph" w:styleId="Heading5">
    <w:name w:val="heading 5"/>
    <w:aliases w:val="h5,Heading5"/>
    <w:basedOn w:val="Heading4"/>
    <w:next w:val="Normal"/>
    <w:link w:val="Heading5Char"/>
    <w:uiPriority w:val="99"/>
    <w:qFormat/>
    <w:rsid w:val="007A550B"/>
    <w:pPr>
      <w:numPr>
        <w:ilvl w:val="4"/>
      </w:numPr>
      <w:outlineLvl w:val="4"/>
    </w:pPr>
    <w:rPr>
      <w:sz w:val="20"/>
    </w:rPr>
  </w:style>
  <w:style w:type="paragraph" w:styleId="Heading6">
    <w:name w:val="heading 6"/>
    <w:basedOn w:val="H6"/>
    <w:next w:val="Normal"/>
    <w:link w:val="Heading6Char"/>
    <w:uiPriority w:val="99"/>
    <w:qFormat/>
    <w:rsid w:val="007A550B"/>
    <w:pPr>
      <w:numPr>
        <w:ilvl w:val="5"/>
        <w:numId w:val="20"/>
      </w:numPr>
      <w:outlineLvl w:val="5"/>
    </w:pPr>
    <w:rPr>
      <w:rFonts w:eastAsiaTheme="majorEastAsia" w:cstheme="majorBidi"/>
    </w:rPr>
  </w:style>
  <w:style w:type="paragraph" w:styleId="Heading7">
    <w:name w:val="heading 7"/>
    <w:basedOn w:val="H6"/>
    <w:next w:val="Normal"/>
    <w:link w:val="Heading7Char"/>
    <w:uiPriority w:val="99"/>
    <w:qFormat/>
    <w:rsid w:val="007A550B"/>
    <w:pPr>
      <w:numPr>
        <w:ilvl w:val="6"/>
        <w:numId w:val="20"/>
      </w:numPr>
      <w:outlineLvl w:val="6"/>
    </w:pPr>
    <w:rPr>
      <w:rFonts w:eastAsiaTheme="majorEastAsia" w:cstheme="majorBidi"/>
    </w:rPr>
  </w:style>
  <w:style w:type="paragraph" w:styleId="Heading8">
    <w:name w:val="heading 8"/>
    <w:basedOn w:val="Heading1"/>
    <w:next w:val="Normal"/>
    <w:link w:val="Heading8Char"/>
    <w:uiPriority w:val="99"/>
    <w:qFormat/>
    <w:rsid w:val="007A550B"/>
    <w:pPr>
      <w:numPr>
        <w:ilvl w:val="7"/>
      </w:numPr>
      <w:outlineLvl w:val="7"/>
    </w:pPr>
  </w:style>
  <w:style w:type="paragraph" w:styleId="Heading9">
    <w:name w:val="heading 9"/>
    <w:basedOn w:val="Heading8"/>
    <w:next w:val="Normal"/>
    <w:link w:val="Heading9Char"/>
    <w:uiPriority w:val="99"/>
    <w:qFormat/>
    <w:rsid w:val="007A550B"/>
    <w:pPr>
      <w:numPr>
        <w:ilvl w:val="8"/>
      </w:numPr>
      <w:outlineLvl w:val="8"/>
    </w:pPr>
  </w:style>
  <w:style w:type="character" w:default="1" w:styleId="DefaultParagraphFont">
    <w:name w:val="Default Paragraph Font"/>
    <w:uiPriority w:val="1"/>
    <w:semiHidden/>
    <w:unhideWhenUsed/>
    <w:rsid w:val="007A550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550B"/>
  </w:style>
  <w:style w:type="paragraph" w:styleId="TOC8">
    <w:name w:val="toc 8"/>
    <w:basedOn w:val="TOC1"/>
    <w:uiPriority w:val="99"/>
    <w:semiHidden/>
    <w:rsid w:val="007A550B"/>
    <w:pPr>
      <w:spacing w:before="180"/>
      <w:ind w:left="2693" w:hanging="2693"/>
    </w:pPr>
    <w:rPr>
      <w:b/>
    </w:rPr>
  </w:style>
  <w:style w:type="paragraph" w:styleId="TOC1">
    <w:name w:val="toc 1"/>
    <w:aliases w:val="Observation TOC2"/>
    <w:basedOn w:val="Normal"/>
    <w:uiPriority w:val="99"/>
    <w:rsid w:val="007A550B"/>
    <w:pPr>
      <w:keepNext/>
      <w:keepLines/>
      <w:widowControl w:val="0"/>
      <w:tabs>
        <w:tab w:val="right" w:leader="dot" w:pos="9639"/>
      </w:tabs>
      <w:spacing w:before="120"/>
      <w:ind w:left="567" w:right="425" w:hanging="567"/>
    </w:pPr>
    <w:rPr>
      <w:rFonts w:eastAsia="Times New Roman"/>
      <w:noProof/>
    </w:rPr>
  </w:style>
  <w:style w:type="paragraph" w:customStyle="1" w:styleId="Figure">
    <w:name w:val="Figure"/>
    <w:basedOn w:val="Normal"/>
    <w:uiPriority w:val="99"/>
    <w:rsid w:val="007A550B"/>
    <w:pPr>
      <w:numPr>
        <w:numId w:val="26"/>
      </w:numPr>
      <w:spacing w:before="180" w:after="240" w:line="280" w:lineRule="atLeast"/>
      <w:jc w:val="center"/>
    </w:pPr>
    <w:rPr>
      <w:rFonts w:ascii="Arial" w:eastAsia="Times New Roman" w:hAnsi="Arial"/>
      <w:b/>
    </w:rPr>
  </w:style>
  <w:style w:type="paragraph" w:styleId="Caption">
    <w:name w:val="caption"/>
    <w:aliases w:val="cap,cap Char,Caption Char1 Char,cap Char Char1,Caption Char Char1 Char,cap Char2,题注"/>
    <w:basedOn w:val="Normal"/>
    <w:next w:val="Normal"/>
    <w:link w:val="CaptionChar"/>
    <w:uiPriority w:val="99"/>
    <w:qFormat/>
    <w:rsid w:val="007A550B"/>
    <w:rPr>
      <w:rFonts w:eastAsia="Times New Roman"/>
      <w:b/>
      <w:lang w:val="sv-SE" w:eastAsia="ja-JP"/>
    </w:rPr>
  </w:style>
  <w:style w:type="paragraph" w:styleId="TOC5">
    <w:name w:val="toc 5"/>
    <w:aliases w:val="Observation TOC"/>
    <w:basedOn w:val="TOC4"/>
    <w:uiPriority w:val="99"/>
    <w:semiHidden/>
    <w:rsid w:val="007A550B"/>
    <w:pPr>
      <w:ind w:left="1701" w:hanging="1701"/>
    </w:pPr>
  </w:style>
  <w:style w:type="paragraph" w:styleId="TOC4">
    <w:name w:val="toc 4"/>
    <w:basedOn w:val="TOC3"/>
    <w:uiPriority w:val="99"/>
    <w:semiHidden/>
    <w:rsid w:val="007A550B"/>
    <w:pPr>
      <w:ind w:left="1418" w:hanging="1418"/>
    </w:pPr>
  </w:style>
  <w:style w:type="paragraph" w:styleId="TOC3">
    <w:name w:val="toc 3"/>
    <w:basedOn w:val="TOC2"/>
    <w:uiPriority w:val="99"/>
    <w:semiHidden/>
    <w:rsid w:val="007A550B"/>
    <w:pPr>
      <w:ind w:left="1134" w:hanging="1134"/>
    </w:pPr>
  </w:style>
  <w:style w:type="paragraph" w:styleId="TOC2">
    <w:name w:val="toc 2"/>
    <w:basedOn w:val="TOC1"/>
    <w:uiPriority w:val="99"/>
    <w:semiHidden/>
    <w:rsid w:val="007A550B"/>
    <w:pPr>
      <w:keepNext w:val="0"/>
      <w:spacing w:before="0"/>
      <w:ind w:left="851" w:hanging="851"/>
    </w:pPr>
  </w:style>
  <w:style w:type="paragraph" w:styleId="Index2">
    <w:name w:val="index 2"/>
    <w:basedOn w:val="Index1"/>
    <w:uiPriority w:val="99"/>
    <w:semiHidden/>
    <w:rsid w:val="007A550B"/>
    <w:pPr>
      <w:ind w:left="284"/>
    </w:pPr>
  </w:style>
  <w:style w:type="paragraph" w:styleId="Index1">
    <w:name w:val="index 1"/>
    <w:basedOn w:val="Normal"/>
    <w:uiPriority w:val="99"/>
    <w:semiHidden/>
    <w:rsid w:val="007A550B"/>
    <w:pPr>
      <w:keepLines/>
    </w:pPr>
    <w:rPr>
      <w:rFonts w:eastAsia="Times New Roman"/>
    </w:rPr>
  </w:style>
  <w:style w:type="paragraph" w:styleId="DocumentMap">
    <w:name w:val="Document Map"/>
    <w:basedOn w:val="Normal"/>
    <w:link w:val="DocumentMapChar"/>
    <w:uiPriority w:val="99"/>
    <w:semiHidden/>
    <w:rsid w:val="007A550B"/>
    <w:pPr>
      <w:shd w:val="clear" w:color="auto" w:fill="000080"/>
    </w:pPr>
    <w:rPr>
      <w:rFonts w:eastAsia="Times New Roman"/>
      <w:sz w:val="2"/>
    </w:rPr>
  </w:style>
  <w:style w:type="paragraph" w:styleId="ListNumber2">
    <w:name w:val="List Number 2"/>
    <w:basedOn w:val="ListNumber"/>
    <w:uiPriority w:val="99"/>
    <w:rsid w:val="007A550B"/>
    <w:pPr>
      <w:ind w:left="851"/>
    </w:pPr>
  </w:style>
  <w:style w:type="paragraph" w:styleId="ListNumber">
    <w:name w:val="List Number"/>
    <w:basedOn w:val="List"/>
    <w:uiPriority w:val="99"/>
    <w:rsid w:val="007A550B"/>
    <w:rPr>
      <w:rFonts w:eastAsia="Times New Roman"/>
    </w:rPr>
  </w:style>
  <w:style w:type="paragraph" w:styleId="List">
    <w:name w:val="List"/>
    <w:basedOn w:val="Normal"/>
    <w:uiPriority w:val="99"/>
    <w:rsid w:val="007A550B"/>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7A550B"/>
    <w:pPr>
      <w:widowControl w:val="0"/>
    </w:pPr>
    <w:rPr>
      <w:rFonts w:eastAsia="Times New Roman"/>
    </w:rPr>
  </w:style>
  <w:style w:type="character" w:styleId="FootnoteReference">
    <w:name w:val="footnote reference"/>
    <w:uiPriority w:val="99"/>
    <w:semiHidden/>
    <w:rsid w:val="007A550B"/>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7A550B"/>
    <w:pPr>
      <w:keepLines/>
      <w:ind w:left="454" w:hanging="454"/>
    </w:pPr>
    <w:rPr>
      <w:rFonts w:eastAsia="Times New Roman"/>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uiPriority w:val="99"/>
    <w:semiHidden/>
    <w:rsid w:val="007A550B"/>
    <w:pPr>
      <w:ind w:left="1418" w:hanging="1418"/>
    </w:pPr>
  </w:style>
  <w:style w:type="paragraph" w:styleId="TOC6">
    <w:name w:val="toc 6"/>
    <w:basedOn w:val="TOC5"/>
    <w:next w:val="Normal"/>
    <w:uiPriority w:val="99"/>
    <w:semiHidden/>
    <w:rsid w:val="007A550B"/>
    <w:pPr>
      <w:ind w:left="1985" w:hanging="1985"/>
    </w:pPr>
  </w:style>
  <w:style w:type="paragraph" w:styleId="TOC7">
    <w:name w:val="toc 7"/>
    <w:basedOn w:val="TOC6"/>
    <w:next w:val="Normal"/>
    <w:uiPriority w:val="99"/>
    <w:semiHidden/>
    <w:rsid w:val="007A550B"/>
    <w:pPr>
      <w:ind w:left="2268" w:hanging="2268"/>
    </w:pPr>
  </w:style>
  <w:style w:type="paragraph" w:styleId="ListBullet2">
    <w:name w:val="List Bullet 2"/>
    <w:basedOn w:val="ListBullet"/>
    <w:uiPriority w:val="99"/>
    <w:rsid w:val="007A550B"/>
    <w:pPr>
      <w:ind w:left="851"/>
    </w:pPr>
  </w:style>
  <w:style w:type="paragraph" w:styleId="ListBullet">
    <w:name w:val="List Bullet"/>
    <w:basedOn w:val="List"/>
    <w:uiPriority w:val="99"/>
    <w:rsid w:val="007A550B"/>
    <w:rPr>
      <w:rFonts w:eastAsia="Times New Roman"/>
    </w:rPr>
  </w:style>
  <w:style w:type="paragraph" w:styleId="ListBullet3">
    <w:name w:val="List Bullet 3"/>
    <w:basedOn w:val="ListBullet2"/>
    <w:uiPriority w:val="99"/>
    <w:rsid w:val="007A550B"/>
    <w:pPr>
      <w:ind w:left="1135"/>
    </w:pPr>
  </w:style>
  <w:style w:type="paragraph" w:customStyle="1" w:styleId="EQ">
    <w:name w:val="EQ"/>
    <w:basedOn w:val="Normal"/>
    <w:next w:val="Normal"/>
    <w:rsid w:val="007A550B"/>
    <w:pPr>
      <w:keepLines/>
      <w:tabs>
        <w:tab w:val="center" w:pos="4536"/>
        <w:tab w:val="right" w:pos="9072"/>
      </w:tabs>
    </w:pPr>
    <w:rPr>
      <w:rFonts w:eastAsia="Times New Roman"/>
      <w:noProof/>
    </w:rPr>
  </w:style>
  <w:style w:type="paragraph" w:styleId="List2">
    <w:name w:val="List 2"/>
    <w:basedOn w:val="List"/>
    <w:uiPriority w:val="99"/>
    <w:rsid w:val="007A550B"/>
    <w:pPr>
      <w:ind w:left="851"/>
    </w:pPr>
  </w:style>
  <w:style w:type="paragraph" w:styleId="List3">
    <w:name w:val="List 3"/>
    <w:basedOn w:val="List2"/>
    <w:uiPriority w:val="99"/>
    <w:rsid w:val="007A550B"/>
    <w:pPr>
      <w:ind w:left="1135"/>
    </w:pPr>
  </w:style>
  <w:style w:type="paragraph" w:styleId="List4">
    <w:name w:val="List 4"/>
    <w:basedOn w:val="List3"/>
    <w:uiPriority w:val="99"/>
    <w:rsid w:val="007A550B"/>
    <w:pPr>
      <w:ind w:left="1418"/>
    </w:pPr>
  </w:style>
  <w:style w:type="paragraph" w:styleId="List5">
    <w:name w:val="List 5"/>
    <w:basedOn w:val="List4"/>
    <w:uiPriority w:val="99"/>
    <w:rsid w:val="007A550B"/>
    <w:pPr>
      <w:ind w:left="1702"/>
    </w:pPr>
  </w:style>
  <w:style w:type="paragraph" w:customStyle="1" w:styleId="EditorsNote">
    <w:name w:val="Editor's Note"/>
    <w:basedOn w:val="NO"/>
    <w:uiPriority w:val="99"/>
    <w:rsid w:val="007A550B"/>
    <w:rPr>
      <w:color w:val="FF0000"/>
    </w:rPr>
  </w:style>
  <w:style w:type="paragraph" w:styleId="ListBullet4">
    <w:name w:val="List Bullet 4"/>
    <w:basedOn w:val="ListBullet3"/>
    <w:uiPriority w:val="99"/>
    <w:rsid w:val="007A550B"/>
    <w:pPr>
      <w:ind w:left="1418"/>
    </w:pPr>
  </w:style>
  <w:style w:type="paragraph" w:styleId="ListBullet5">
    <w:name w:val="List Bullet 5"/>
    <w:basedOn w:val="ListBullet4"/>
    <w:uiPriority w:val="99"/>
    <w:rsid w:val="007A550B"/>
    <w:pPr>
      <w:ind w:left="1702"/>
    </w:pPr>
  </w:style>
  <w:style w:type="paragraph" w:styleId="Footer">
    <w:name w:val="footer"/>
    <w:basedOn w:val="Header"/>
    <w:link w:val="FooterChar"/>
    <w:uiPriority w:val="99"/>
    <w:rsid w:val="007A550B"/>
    <w:pPr>
      <w:jc w:val="center"/>
    </w:pPr>
  </w:style>
  <w:style w:type="paragraph" w:customStyle="1" w:styleId="Reference">
    <w:name w:val="Reference"/>
    <w:basedOn w:val="Normal"/>
    <w:link w:val="ReferenceChar"/>
    <w:uiPriority w:val="99"/>
    <w:rsid w:val="007A550B"/>
    <w:pPr>
      <w:keepLines/>
      <w:numPr>
        <w:ilvl w:val="1"/>
        <w:numId w:val="21"/>
      </w:numPr>
    </w:pPr>
    <w:rPr>
      <w:rFonts w:eastAsia="MS Mincho"/>
    </w:rPr>
  </w:style>
  <w:style w:type="paragraph" w:styleId="BalloonText">
    <w:name w:val="Balloon Text"/>
    <w:basedOn w:val="Normal"/>
    <w:link w:val="BalloonTextChar"/>
    <w:uiPriority w:val="99"/>
    <w:semiHidden/>
    <w:rsid w:val="007A550B"/>
    <w:rPr>
      <w:rFonts w:eastAsia="Times New Roman"/>
    </w:rPr>
  </w:style>
  <w:style w:type="character" w:styleId="PageNumber">
    <w:name w:val="page number"/>
    <w:uiPriority w:val="99"/>
    <w:rsid w:val="007A550B"/>
    <w:rPr>
      <w:rFonts w:cs="Times New Roman"/>
    </w:rPr>
  </w:style>
  <w:style w:type="paragraph" w:styleId="BodyText">
    <w:name w:val="Body Text"/>
    <w:aliases w:val="bt"/>
    <w:basedOn w:val="Normal"/>
    <w:link w:val="BodyTextChar1"/>
    <w:uiPriority w:val="99"/>
    <w:rsid w:val="007A550B"/>
    <w:rPr>
      <w:rFonts w:eastAsia="Times New Roman"/>
      <w:sz w:val="24"/>
      <w:lang w:val="sv-SE" w:eastAsia="ja-JP"/>
    </w:rPr>
  </w:style>
  <w:style w:type="character" w:styleId="Hyperlink">
    <w:name w:val="Hyperlink"/>
    <w:uiPriority w:val="99"/>
    <w:rsid w:val="007A550B"/>
    <w:rPr>
      <w:rFonts w:cs="Times New Roman"/>
      <w:color w:val="0000FF"/>
      <w:u w:val="single"/>
    </w:rPr>
  </w:style>
  <w:style w:type="character" w:styleId="FollowedHyperlink">
    <w:name w:val="FollowedHyperlink"/>
    <w:uiPriority w:val="99"/>
    <w:rsid w:val="007A550B"/>
    <w:rPr>
      <w:rFonts w:cs="Times New Roman"/>
      <w:color w:val="800080"/>
      <w:u w:val="single"/>
    </w:rPr>
  </w:style>
  <w:style w:type="character" w:styleId="CommentReference">
    <w:name w:val="annotation reference"/>
    <w:uiPriority w:val="99"/>
    <w:semiHidden/>
    <w:rsid w:val="007A550B"/>
    <w:rPr>
      <w:rFonts w:cs="Times New Roman"/>
      <w:sz w:val="16"/>
    </w:rPr>
  </w:style>
  <w:style w:type="paragraph" w:styleId="CommentText">
    <w:name w:val="annotation text"/>
    <w:basedOn w:val="Normal"/>
    <w:link w:val="CommentTextChar"/>
    <w:uiPriority w:val="99"/>
    <w:semiHidden/>
    <w:rsid w:val="007A550B"/>
    <w:rPr>
      <w:rFonts w:eastAsia="Times New Roman"/>
      <w:lang w:eastAsia="ja-JP"/>
    </w:rPr>
  </w:style>
  <w:style w:type="paragraph" w:styleId="CommentSubject">
    <w:name w:val="annotation subject"/>
    <w:basedOn w:val="CommentText"/>
    <w:next w:val="CommentText"/>
    <w:link w:val="CommentSubjectChar"/>
    <w:uiPriority w:val="99"/>
    <w:semiHidden/>
    <w:rsid w:val="007A550B"/>
    <w:rPr>
      <w:b/>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7A550B"/>
    <w:rPr>
      <w:rFonts w:ascii="Arial" w:eastAsiaTheme="majorEastAsia" w:hAnsi="Arial" w:cstheme="majorBidi"/>
      <w:sz w:val="36"/>
      <w:lang w:eastAsia="zh-CN"/>
    </w:rPr>
  </w:style>
  <w:style w:type="paragraph" w:customStyle="1" w:styleId="B1">
    <w:name w:val="B1"/>
    <w:basedOn w:val="List"/>
    <w:link w:val="B1Char"/>
    <w:rsid w:val="007A550B"/>
    <w:rPr>
      <w:rFonts w:eastAsia="Times New Roman"/>
    </w:rPr>
  </w:style>
  <w:style w:type="paragraph" w:customStyle="1" w:styleId="B2">
    <w:name w:val="B2"/>
    <w:basedOn w:val="List2"/>
    <w:link w:val="B2Char"/>
    <w:uiPriority w:val="99"/>
    <w:rsid w:val="007A550B"/>
    <w:rPr>
      <w:rFonts w:eastAsia="Times New Roman"/>
    </w:rPr>
  </w:style>
  <w:style w:type="paragraph" w:customStyle="1" w:styleId="B3">
    <w:name w:val="B3"/>
    <w:basedOn w:val="List3"/>
    <w:link w:val="B3Char"/>
    <w:rsid w:val="007A550B"/>
    <w:rPr>
      <w:rFonts w:eastAsia="Times New Roman"/>
    </w:rPr>
  </w:style>
  <w:style w:type="paragraph" w:customStyle="1" w:styleId="B4">
    <w:name w:val="B4"/>
    <w:basedOn w:val="List4"/>
    <w:uiPriority w:val="99"/>
    <w:rsid w:val="007A550B"/>
    <w:rPr>
      <w:rFonts w:eastAsia="Times New Roman"/>
    </w:rPr>
  </w:style>
  <w:style w:type="paragraph" w:customStyle="1" w:styleId="Proposal">
    <w:name w:val="Proposal"/>
    <w:basedOn w:val="Normal"/>
    <w:qFormat/>
    <w:rsid w:val="00AC7789"/>
    <w:pPr>
      <w:numPr>
        <w:numId w:val="3"/>
      </w:numPr>
      <w:tabs>
        <w:tab w:val="left" w:pos="1701"/>
      </w:tabs>
    </w:pPr>
    <w:rPr>
      <w:b/>
      <w:bCs/>
    </w:rPr>
  </w:style>
  <w:style w:type="character" w:customStyle="1" w:styleId="BodyTextChar">
    <w:name w:val="Body Text Char"/>
    <w:aliases w:val="bt Char"/>
    <w:uiPriority w:val="99"/>
    <w:rsid w:val="007A550B"/>
    <w:rPr>
      <w:rFonts w:ascii="Times New Roman" w:hAnsi="Times New Roman" w:cs="Times New Roman"/>
      <w:sz w:val="20"/>
      <w:szCs w:val="20"/>
      <w:lang w:val="en-GB" w:eastAsia="en-US"/>
    </w:rPr>
  </w:style>
  <w:style w:type="paragraph" w:customStyle="1" w:styleId="B5">
    <w:name w:val="B5"/>
    <w:basedOn w:val="List5"/>
    <w:uiPriority w:val="99"/>
    <w:rsid w:val="007A550B"/>
    <w:rPr>
      <w:rFonts w:eastAsia="Times New Roman"/>
    </w:rPr>
  </w:style>
  <w:style w:type="paragraph" w:customStyle="1" w:styleId="EX">
    <w:name w:val="EX"/>
    <w:basedOn w:val="Normal"/>
    <w:uiPriority w:val="99"/>
    <w:rsid w:val="007A550B"/>
    <w:pPr>
      <w:keepLines/>
      <w:ind w:left="1702" w:hanging="1418"/>
    </w:pPr>
    <w:rPr>
      <w:rFonts w:eastAsia="Times New Roman"/>
    </w:rPr>
  </w:style>
  <w:style w:type="paragraph" w:customStyle="1" w:styleId="EW">
    <w:name w:val="EW"/>
    <w:basedOn w:val="EX"/>
    <w:uiPriority w:val="99"/>
    <w:rsid w:val="007A550B"/>
  </w:style>
  <w:style w:type="paragraph" w:customStyle="1" w:styleId="TAL">
    <w:name w:val="TAL"/>
    <w:basedOn w:val="Normal"/>
    <w:link w:val="TALCar"/>
    <w:uiPriority w:val="99"/>
    <w:rsid w:val="007A550B"/>
    <w:pPr>
      <w:keepNext/>
      <w:keepLines/>
    </w:pPr>
    <w:rPr>
      <w:rFonts w:ascii="Arial" w:eastAsia="Times New Roman" w:hAnsi="Arial"/>
      <w:sz w:val="18"/>
    </w:rPr>
  </w:style>
  <w:style w:type="paragraph" w:customStyle="1" w:styleId="TAC">
    <w:name w:val="TAC"/>
    <w:basedOn w:val="TAL"/>
    <w:link w:val="TACChar"/>
    <w:rsid w:val="007A550B"/>
    <w:pPr>
      <w:jc w:val="center"/>
    </w:pPr>
  </w:style>
  <w:style w:type="paragraph" w:customStyle="1" w:styleId="TAH">
    <w:name w:val="TAH"/>
    <w:basedOn w:val="TAC"/>
    <w:link w:val="TAHCar"/>
    <w:rsid w:val="007A550B"/>
    <w:rPr>
      <w:b/>
    </w:rPr>
  </w:style>
  <w:style w:type="paragraph" w:customStyle="1" w:styleId="TAN">
    <w:name w:val="TAN"/>
    <w:basedOn w:val="TAL"/>
    <w:link w:val="TANChar"/>
    <w:uiPriority w:val="99"/>
    <w:rsid w:val="007A550B"/>
    <w:pPr>
      <w:ind w:left="851" w:hanging="851"/>
    </w:pPr>
    <w:rPr>
      <w:sz w:val="20"/>
    </w:rPr>
  </w:style>
  <w:style w:type="paragraph" w:customStyle="1" w:styleId="TAR">
    <w:name w:val="TAR"/>
    <w:basedOn w:val="TAL"/>
    <w:uiPriority w:val="99"/>
    <w:rsid w:val="007A550B"/>
    <w:pPr>
      <w:jc w:val="right"/>
    </w:pPr>
  </w:style>
  <w:style w:type="paragraph" w:customStyle="1" w:styleId="TH">
    <w:name w:val="TH"/>
    <w:basedOn w:val="Normal"/>
    <w:link w:val="THChar"/>
    <w:rsid w:val="007A550B"/>
    <w:pPr>
      <w:keepNext/>
      <w:keepLines/>
      <w:spacing w:before="60"/>
      <w:jc w:val="center"/>
    </w:pPr>
    <w:rPr>
      <w:rFonts w:ascii="Arial" w:eastAsia="Times New Roman" w:hAnsi="Arial"/>
      <w:b/>
    </w:rPr>
  </w:style>
  <w:style w:type="paragraph" w:customStyle="1" w:styleId="TF">
    <w:name w:val="TF"/>
    <w:basedOn w:val="TH"/>
    <w:uiPriority w:val="99"/>
    <w:rsid w:val="007A550B"/>
    <w:pPr>
      <w:keepNext w:val="0"/>
      <w:spacing w:before="0" w:after="240"/>
    </w:pPr>
  </w:style>
  <w:style w:type="paragraph" w:customStyle="1" w:styleId="TT">
    <w:name w:val="TT"/>
    <w:basedOn w:val="Heading1"/>
    <w:next w:val="Normal"/>
    <w:uiPriority w:val="99"/>
    <w:rsid w:val="007A550B"/>
    <w:pPr>
      <w:outlineLvl w:val="9"/>
    </w:pPr>
    <w:rPr>
      <w:rFonts w:eastAsia="Times New Roman" w:cs="Times New Roman"/>
    </w:rPr>
  </w:style>
  <w:style w:type="paragraph" w:customStyle="1" w:styleId="ZA">
    <w:name w:val="ZA"/>
    <w:uiPriority w:val="99"/>
    <w:rsid w:val="007A550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7A550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7A550B"/>
    <w:pPr>
      <w:framePr w:wrap="notBeside" w:vAnchor="page" w:hAnchor="margin" w:y="15764"/>
      <w:widowControl w:val="0"/>
    </w:pPr>
    <w:rPr>
      <w:rFonts w:ascii="Arial" w:hAnsi="Arial"/>
      <w:noProof/>
      <w:sz w:val="32"/>
      <w:lang w:val="en-GB"/>
    </w:rPr>
  </w:style>
  <w:style w:type="paragraph" w:customStyle="1" w:styleId="ZG">
    <w:name w:val="ZG"/>
    <w:uiPriority w:val="99"/>
    <w:rsid w:val="007A550B"/>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7A550B"/>
  </w:style>
  <w:style w:type="paragraph" w:customStyle="1" w:styleId="ZH">
    <w:name w:val="ZH"/>
    <w:uiPriority w:val="99"/>
    <w:rsid w:val="007A550B"/>
    <w:pPr>
      <w:framePr w:wrap="notBeside" w:vAnchor="page" w:hAnchor="margin" w:xAlign="center" w:y="6805"/>
      <w:widowControl w:val="0"/>
    </w:pPr>
    <w:rPr>
      <w:rFonts w:ascii="Arial" w:hAnsi="Arial"/>
      <w:noProof/>
      <w:lang w:val="en-GB"/>
    </w:rPr>
  </w:style>
  <w:style w:type="paragraph" w:customStyle="1" w:styleId="ZT">
    <w:name w:val="ZT"/>
    <w:uiPriority w:val="99"/>
    <w:rsid w:val="007A550B"/>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7A550B"/>
    <w:pPr>
      <w:framePr w:hRule="auto" w:wrap="notBeside" w:y="852"/>
    </w:pPr>
    <w:rPr>
      <w:i w:val="0"/>
      <w:sz w:val="40"/>
    </w:rPr>
  </w:style>
  <w:style w:type="paragraph" w:customStyle="1" w:styleId="ZU">
    <w:name w:val="ZU"/>
    <w:uiPriority w:val="99"/>
    <w:rsid w:val="007A550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7A550B"/>
    <w:pPr>
      <w:framePr w:wrap="notBeside" w:y="16161"/>
    </w:pPr>
  </w:style>
  <w:style w:type="paragraph" w:customStyle="1" w:styleId="FP">
    <w:name w:val="FP"/>
    <w:basedOn w:val="Normal"/>
    <w:uiPriority w:val="99"/>
    <w:rsid w:val="007A550B"/>
    <w:rPr>
      <w:rFonts w:eastAsia="Times New Roman"/>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7A550B"/>
    <w:pPr>
      <w:ind w:left="720"/>
      <w:contextualSpacing/>
    </w:pPr>
  </w:style>
  <w:style w:type="character" w:customStyle="1" w:styleId="ListParagraphChar">
    <w:name w:val="List Paragraph Char"/>
    <w:link w:val="ListParagraph"/>
    <w:uiPriority w:val="34"/>
    <w:locked/>
    <w:rsid w:val="00BF7642"/>
    <w:rPr>
      <w:rFonts w:ascii="Times New Roman" w:eastAsiaTheme="minorEastAsia" w:hAnsi="Times New Roman"/>
      <w:sz w:val="22"/>
      <w:lang w:eastAsia="zh-CN"/>
    </w:rPr>
  </w:style>
  <w:style w:type="table" w:styleId="TableGrid">
    <w:name w:val="Table Grid"/>
    <w:basedOn w:val="TableNormal"/>
    <w:uiPriority w:val="99"/>
    <w:rsid w:val="007A550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1,UNDERRUBRIK 1-2 Char,DO NOT USE_h2 Char,h2 Char1,h21 Char,H2 Char Char,h2 Char Char,标题 2 Char"/>
    <w:link w:val="Heading2"/>
    <w:uiPriority w:val="9"/>
    <w:rsid w:val="007A550B"/>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7A550B"/>
    <w:rPr>
      <w:rFonts w:asciiTheme="majorHAnsi" w:eastAsiaTheme="majorEastAsia" w:hAnsiTheme="majorHAnsi" w:cstheme="majorBidi"/>
      <w:b/>
      <w:bCs/>
      <w:color w:val="4F81BD"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7A550B"/>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7A550B"/>
    <w:rPr>
      <w:rFonts w:ascii="Arial" w:eastAsiaTheme="majorEastAsia" w:hAnsi="Arial" w:cstheme="majorBidi"/>
      <w:lang w:eastAsia="zh-CN"/>
    </w:rPr>
  </w:style>
  <w:style w:type="character" w:customStyle="1" w:styleId="Heading6Char">
    <w:name w:val="Heading 6 Char"/>
    <w:link w:val="Heading6"/>
    <w:uiPriority w:val="99"/>
    <w:rsid w:val="007A550B"/>
    <w:rPr>
      <w:rFonts w:ascii="Arial" w:eastAsiaTheme="majorEastAsia" w:hAnsi="Arial" w:cstheme="majorBidi"/>
      <w:lang w:eastAsia="zh-CN"/>
    </w:rPr>
  </w:style>
  <w:style w:type="character" w:customStyle="1" w:styleId="Heading7Char">
    <w:name w:val="Heading 7 Char"/>
    <w:link w:val="Heading7"/>
    <w:uiPriority w:val="99"/>
    <w:rsid w:val="007A550B"/>
    <w:rPr>
      <w:rFonts w:ascii="Arial" w:eastAsiaTheme="majorEastAsia" w:hAnsi="Arial" w:cstheme="majorBidi"/>
      <w:lang w:eastAsia="zh-CN"/>
    </w:rPr>
  </w:style>
  <w:style w:type="character" w:customStyle="1" w:styleId="Heading8Char">
    <w:name w:val="Heading 8 Char"/>
    <w:link w:val="Heading8"/>
    <w:uiPriority w:val="99"/>
    <w:rsid w:val="007A550B"/>
    <w:rPr>
      <w:rFonts w:ascii="Arial" w:eastAsiaTheme="majorEastAsia" w:hAnsi="Arial" w:cstheme="majorBidi"/>
      <w:sz w:val="36"/>
      <w:lang w:eastAsia="zh-CN"/>
    </w:rPr>
  </w:style>
  <w:style w:type="character" w:customStyle="1" w:styleId="Heading9Char">
    <w:name w:val="Heading 9 Char"/>
    <w:link w:val="Heading9"/>
    <w:uiPriority w:val="99"/>
    <w:rsid w:val="007A550B"/>
    <w:rPr>
      <w:rFonts w:ascii="Arial" w:eastAsiaTheme="majorEastAsia" w:hAnsi="Arial" w:cstheme="majorBidi"/>
      <w:sz w:val="36"/>
      <w:lang w:eastAsia="zh-CN"/>
    </w:rPr>
  </w:style>
  <w:style w:type="paragraph" w:styleId="Title">
    <w:name w:val="Title"/>
    <w:basedOn w:val="Normal"/>
    <w:next w:val="Normal"/>
    <w:link w:val="TitleChar"/>
    <w:uiPriority w:val="10"/>
    <w:qFormat/>
    <w:rsid w:val="007A550B"/>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7A550B"/>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7A550B"/>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A550B"/>
    <w:rPr>
      <w:rFonts w:asciiTheme="majorHAnsi" w:eastAsiaTheme="majorEastAsia" w:hAnsiTheme="majorHAnsi" w:cstheme="majorBidi"/>
      <w:sz w:val="24"/>
      <w:szCs w:val="24"/>
      <w:lang w:eastAsia="zh-CN"/>
    </w:rPr>
  </w:style>
  <w:style w:type="character" w:styleId="Strong">
    <w:name w:val="Strong"/>
    <w:uiPriority w:val="22"/>
    <w:qFormat/>
    <w:rsid w:val="007A550B"/>
    <w:rPr>
      <w:b/>
      <w:bCs/>
    </w:rPr>
  </w:style>
  <w:style w:type="character" w:styleId="Emphasis">
    <w:name w:val="Emphasis"/>
    <w:uiPriority w:val="20"/>
    <w:qFormat/>
    <w:rsid w:val="007A550B"/>
    <w:rPr>
      <w:i/>
      <w:iCs/>
    </w:rPr>
  </w:style>
  <w:style w:type="paragraph" w:styleId="NoSpacing">
    <w:name w:val="No Spacing"/>
    <w:basedOn w:val="Normal"/>
    <w:uiPriority w:val="1"/>
    <w:qFormat/>
    <w:rsid w:val="007A550B"/>
  </w:style>
  <w:style w:type="paragraph" w:styleId="Quote">
    <w:name w:val="Quote"/>
    <w:basedOn w:val="Normal"/>
    <w:next w:val="Normal"/>
    <w:link w:val="QuoteChar"/>
    <w:uiPriority w:val="29"/>
    <w:qFormat/>
    <w:rsid w:val="007A550B"/>
    <w:rPr>
      <w:i/>
      <w:iCs/>
      <w:color w:val="000000" w:themeColor="text1"/>
    </w:rPr>
  </w:style>
  <w:style w:type="character" w:customStyle="1" w:styleId="QuoteChar">
    <w:name w:val="Quote Char"/>
    <w:basedOn w:val="DefaultParagraphFont"/>
    <w:link w:val="Quote"/>
    <w:uiPriority w:val="29"/>
    <w:rsid w:val="007A550B"/>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7A550B"/>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7A550B"/>
    <w:rPr>
      <w:rFonts w:ascii="Times New Roman" w:eastAsiaTheme="minorEastAsia" w:hAnsi="Times New Roman"/>
      <w:b/>
      <w:bCs/>
      <w:i/>
      <w:iCs/>
      <w:color w:val="4F81BD" w:themeColor="accent1"/>
      <w:sz w:val="22"/>
      <w:lang w:eastAsia="zh-CN"/>
    </w:rPr>
  </w:style>
  <w:style w:type="character" w:styleId="SubtleEmphasis">
    <w:name w:val="Subtle Emphasis"/>
    <w:uiPriority w:val="19"/>
    <w:qFormat/>
    <w:rsid w:val="007A550B"/>
    <w:rPr>
      <w:i/>
      <w:iCs/>
      <w:color w:val="808080" w:themeColor="text1" w:themeTint="7F"/>
    </w:rPr>
  </w:style>
  <w:style w:type="character" w:styleId="IntenseEmphasis">
    <w:name w:val="Intense Emphasis"/>
    <w:qFormat/>
    <w:rsid w:val="007A550B"/>
    <w:rPr>
      <w:b/>
      <w:bCs/>
      <w:i/>
      <w:iCs/>
      <w:color w:val="4F81BD" w:themeColor="accent1"/>
    </w:rPr>
  </w:style>
  <w:style w:type="character" w:styleId="SubtleReference">
    <w:name w:val="Subtle Reference"/>
    <w:uiPriority w:val="31"/>
    <w:qFormat/>
    <w:rsid w:val="007A550B"/>
    <w:rPr>
      <w:smallCaps/>
      <w:color w:val="C0504D" w:themeColor="accent2"/>
      <w:u w:val="single"/>
    </w:rPr>
  </w:style>
  <w:style w:type="character" w:styleId="IntenseReference">
    <w:name w:val="Intense Reference"/>
    <w:uiPriority w:val="32"/>
    <w:qFormat/>
    <w:rsid w:val="007A550B"/>
    <w:rPr>
      <w:b/>
      <w:bCs/>
      <w:smallCaps/>
      <w:color w:val="C0504D" w:themeColor="accent2"/>
      <w:spacing w:val="5"/>
      <w:u w:val="single"/>
    </w:rPr>
  </w:style>
  <w:style w:type="character" w:styleId="BookTitle">
    <w:name w:val="Book Title"/>
    <w:uiPriority w:val="33"/>
    <w:qFormat/>
    <w:rsid w:val="007A550B"/>
    <w:rPr>
      <w:b/>
      <w:bCs/>
      <w:smallCaps/>
      <w:spacing w:val="5"/>
    </w:rPr>
  </w:style>
  <w:style w:type="paragraph" w:styleId="TOCHeading">
    <w:name w:val="TOC Heading"/>
    <w:basedOn w:val="Heading1"/>
    <w:next w:val="Normal"/>
    <w:uiPriority w:val="39"/>
    <w:semiHidden/>
    <w:unhideWhenUsed/>
    <w:qFormat/>
    <w:rsid w:val="007A550B"/>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7A550B"/>
    <w:pPr>
      <w:numPr>
        <w:ilvl w:val="0"/>
      </w:numPr>
      <w:outlineLvl w:val="9"/>
    </w:pPr>
    <w:rPr>
      <w:rFonts w:eastAsia="Times New Roman" w:cs="Times New Roman"/>
    </w:rPr>
  </w:style>
  <w:style w:type="character" w:customStyle="1" w:styleId="TAHCar">
    <w:name w:val="TAH Car"/>
    <w:link w:val="TAH"/>
    <w:locked/>
    <w:rsid w:val="007A550B"/>
    <w:rPr>
      <w:rFonts w:ascii="Arial" w:hAnsi="Arial"/>
      <w:b/>
      <w:sz w:val="18"/>
      <w:lang w:eastAsia="zh-CN"/>
    </w:rPr>
  </w:style>
  <w:style w:type="character" w:customStyle="1" w:styleId="TACChar">
    <w:name w:val="TAC Char"/>
    <w:link w:val="TAC"/>
    <w:locked/>
    <w:rsid w:val="007A550B"/>
    <w:rPr>
      <w:rFonts w:ascii="Arial" w:hAnsi="Arial"/>
      <w:sz w:val="18"/>
      <w:lang w:eastAsia="zh-CN"/>
    </w:rPr>
  </w:style>
  <w:style w:type="character" w:customStyle="1" w:styleId="TALCar">
    <w:name w:val="TAL Car"/>
    <w:link w:val="TAL"/>
    <w:uiPriority w:val="99"/>
    <w:locked/>
    <w:rsid w:val="007A550B"/>
    <w:rPr>
      <w:rFonts w:ascii="Arial" w:hAnsi="Arial"/>
      <w:sz w:val="18"/>
      <w:lang w:eastAsia="zh-CN"/>
    </w:rPr>
  </w:style>
  <w:style w:type="character" w:customStyle="1" w:styleId="THChar">
    <w:name w:val="TH Char"/>
    <w:link w:val="TH"/>
    <w:locked/>
    <w:rsid w:val="007A550B"/>
    <w:rPr>
      <w:rFonts w:ascii="Arial" w:hAnsi="Arial"/>
      <w:b/>
      <w:sz w:val="22"/>
      <w:lang w:eastAsia="zh-CN"/>
    </w:rPr>
  </w:style>
  <w:style w:type="paragraph" w:customStyle="1" w:styleId="NO">
    <w:name w:val="NO"/>
    <w:basedOn w:val="Normal"/>
    <w:link w:val="NOChar"/>
    <w:uiPriority w:val="99"/>
    <w:rsid w:val="007A550B"/>
    <w:pPr>
      <w:keepLines/>
      <w:ind w:left="1135" w:hanging="851"/>
    </w:pPr>
    <w:rPr>
      <w:rFonts w:eastAsia="Times New Roman"/>
    </w:rPr>
  </w:style>
  <w:style w:type="character" w:customStyle="1" w:styleId="NOChar">
    <w:name w:val="NO Char"/>
    <w:link w:val="NO"/>
    <w:uiPriority w:val="99"/>
    <w:locked/>
    <w:rsid w:val="007A550B"/>
    <w:rPr>
      <w:rFonts w:ascii="Times New Roman" w:hAnsi="Times New Roman"/>
      <w:sz w:val="22"/>
      <w:lang w:eastAsia="zh-CN"/>
    </w:rPr>
  </w:style>
  <w:style w:type="paragraph" w:customStyle="1" w:styleId="LD">
    <w:name w:val="LD"/>
    <w:uiPriority w:val="99"/>
    <w:rsid w:val="007A550B"/>
    <w:pPr>
      <w:keepNext/>
      <w:keepLines/>
      <w:spacing w:line="180" w:lineRule="exact"/>
    </w:pPr>
    <w:rPr>
      <w:rFonts w:ascii="Courier New" w:hAnsi="Courier New"/>
      <w:noProof/>
      <w:lang w:val="en-GB"/>
    </w:rPr>
  </w:style>
  <w:style w:type="paragraph" w:customStyle="1" w:styleId="NW">
    <w:name w:val="NW"/>
    <w:basedOn w:val="NO"/>
    <w:uiPriority w:val="99"/>
    <w:rsid w:val="007A550B"/>
  </w:style>
  <w:style w:type="paragraph" w:customStyle="1" w:styleId="NF">
    <w:name w:val="NF"/>
    <w:basedOn w:val="NO"/>
    <w:uiPriority w:val="99"/>
    <w:rsid w:val="007A550B"/>
    <w:pPr>
      <w:keepNext/>
    </w:pPr>
    <w:rPr>
      <w:rFonts w:ascii="Arial" w:hAnsi="Arial"/>
      <w:sz w:val="18"/>
    </w:rPr>
  </w:style>
  <w:style w:type="paragraph" w:customStyle="1" w:styleId="PL">
    <w:name w:val="PL"/>
    <w:link w:val="PLChar"/>
    <w:uiPriority w:val="99"/>
    <w:rsid w:val="007A55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7A550B"/>
    <w:rPr>
      <w:rFonts w:ascii="Courier New" w:hAnsi="Courier New"/>
      <w:noProof/>
      <w:lang w:val="en-GB"/>
    </w:rPr>
  </w:style>
  <w:style w:type="character" w:customStyle="1" w:styleId="TANChar">
    <w:name w:val="TAN Char"/>
    <w:link w:val="TAN"/>
    <w:uiPriority w:val="99"/>
    <w:locked/>
    <w:rsid w:val="007A550B"/>
    <w:rPr>
      <w:rFonts w:ascii="Arial" w:hAnsi="Arial"/>
      <w:lang w:eastAsia="zh-CN"/>
    </w:rPr>
  </w:style>
  <w:style w:type="character" w:customStyle="1" w:styleId="B1Char">
    <w:name w:val="B1 Char"/>
    <w:link w:val="B1"/>
    <w:locked/>
    <w:rsid w:val="007A550B"/>
    <w:rPr>
      <w:rFonts w:ascii="Times New Roman" w:hAnsi="Times New Roman"/>
      <w:sz w:val="22"/>
      <w:lang w:eastAsia="zh-CN"/>
    </w:rPr>
  </w:style>
  <w:style w:type="character" w:customStyle="1" w:styleId="B2Char">
    <w:name w:val="B2 Char"/>
    <w:link w:val="B2"/>
    <w:uiPriority w:val="99"/>
    <w:locked/>
    <w:rsid w:val="007A550B"/>
    <w:rPr>
      <w:rFonts w:ascii="Times New Roman" w:hAnsi="Times New Roman"/>
      <w:sz w:val="22"/>
      <w:lang w:eastAsia="zh-CN"/>
    </w:rPr>
  </w:style>
  <w:style w:type="character" w:customStyle="1" w:styleId="B3Char">
    <w:name w:val="B3 Char"/>
    <w:link w:val="B3"/>
    <w:locked/>
    <w:rsid w:val="007A550B"/>
    <w:rPr>
      <w:rFonts w:ascii="Times New Roman" w:hAnsi="Times New Roman"/>
      <w:sz w:val="22"/>
      <w:lang w:eastAsia="zh-CN"/>
    </w:rPr>
  </w:style>
  <w:style w:type="paragraph" w:customStyle="1" w:styleId="CRCoverPage">
    <w:name w:val="CR Cover Page"/>
    <w:uiPriority w:val="99"/>
    <w:rsid w:val="007A550B"/>
    <w:pPr>
      <w:spacing w:after="120"/>
    </w:pPr>
    <w:rPr>
      <w:rFonts w:ascii="Arial" w:hAnsi="Arial"/>
      <w:lang w:val="en-GB"/>
    </w:rPr>
  </w:style>
  <w:style w:type="paragraph" w:customStyle="1" w:styleId="tdoc-header">
    <w:name w:val="tdoc-header"/>
    <w:uiPriority w:val="99"/>
    <w:rsid w:val="007A550B"/>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7A550B"/>
    <w:rPr>
      <w:sz w:val="24"/>
      <w:lang w:val="en-US" w:eastAsia="en-US"/>
    </w:rPr>
  </w:style>
  <w:style w:type="paragraph" w:customStyle="1" w:styleId="Heading2Head2A2">
    <w:name w:val="Heading 2.Head2A.2"/>
    <w:basedOn w:val="Heading1"/>
    <w:next w:val="Normal"/>
    <w:uiPriority w:val="99"/>
    <w:rsid w:val="007A550B"/>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7A550B"/>
    <w:pPr>
      <w:spacing w:before="120"/>
      <w:outlineLvl w:val="2"/>
    </w:pPr>
    <w:rPr>
      <w:sz w:val="28"/>
    </w:rPr>
  </w:style>
  <w:style w:type="paragraph" w:customStyle="1" w:styleId="ZchnZchn">
    <w:name w:val="Zchn Zchn"/>
    <w:uiPriority w:val="99"/>
    <w:semiHidden/>
    <w:rsid w:val="007A550B"/>
    <w:pPr>
      <w:keepNext/>
      <w:numPr>
        <w:numId w:val="22"/>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7A550B"/>
    <w:pPr>
      <w:numPr>
        <w:numId w:val="23"/>
      </w:numPr>
      <w:jc w:val="both"/>
    </w:pPr>
    <w:rPr>
      <w:rFonts w:eastAsia="Times New Roman"/>
    </w:rPr>
  </w:style>
  <w:style w:type="paragraph" w:customStyle="1" w:styleId="Bulleted">
    <w:name w:val="Bulleted"/>
    <w:aliases w:val="Symbol (symbol),Left:  0,25&quot;,Hanging:  0"/>
    <w:basedOn w:val="Normal"/>
    <w:uiPriority w:val="99"/>
    <w:rsid w:val="007A550B"/>
    <w:pPr>
      <w:numPr>
        <w:ilvl w:val="2"/>
        <w:numId w:val="24"/>
      </w:numPr>
    </w:pPr>
    <w:rPr>
      <w:rFonts w:ascii="Arial" w:eastAsia="Batang" w:hAnsi="Arial"/>
      <w:szCs w:val="24"/>
    </w:rPr>
  </w:style>
  <w:style w:type="paragraph" w:customStyle="1" w:styleId="Listnumbersingleline">
    <w:name w:val="List number single line"/>
    <w:uiPriority w:val="99"/>
    <w:rsid w:val="007A550B"/>
    <w:pPr>
      <w:numPr>
        <w:numId w:val="25"/>
      </w:numPr>
    </w:pPr>
    <w:rPr>
      <w:rFonts w:ascii="Arial" w:eastAsia="MS Mincho" w:hAnsi="Arial"/>
    </w:rPr>
  </w:style>
  <w:style w:type="paragraph" w:customStyle="1" w:styleId="INDENT1">
    <w:name w:val="INDENT1"/>
    <w:basedOn w:val="Normal"/>
    <w:uiPriority w:val="99"/>
    <w:rsid w:val="007A550B"/>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7A550B"/>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7A550B"/>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7A55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7A550B"/>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7A55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7A550B"/>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7A550B"/>
    <w:pPr>
      <w:overflowPunct w:val="0"/>
      <w:autoSpaceDE w:val="0"/>
      <w:autoSpaceDN w:val="0"/>
      <w:adjustRightInd w:val="0"/>
      <w:textAlignment w:val="baseline"/>
    </w:pPr>
  </w:style>
  <w:style w:type="paragraph" w:customStyle="1" w:styleId="Guidance">
    <w:name w:val="Guidance"/>
    <w:basedOn w:val="Normal"/>
    <w:uiPriority w:val="99"/>
    <w:rsid w:val="007A550B"/>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7A550B"/>
    <w:rPr>
      <w:rFonts w:eastAsia="Times New Roman"/>
    </w:rPr>
  </w:style>
  <w:style w:type="paragraph" w:styleId="BodyTextIndent">
    <w:name w:val="Body Text Indent"/>
    <w:basedOn w:val="Normal"/>
    <w:link w:val="BodyTextIndentChar"/>
    <w:uiPriority w:val="99"/>
    <w:rsid w:val="007A55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7A550B"/>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7A550B"/>
    <w:pPr>
      <w:tabs>
        <w:tab w:val="center" w:pos="4820"/>
        <w:tab w:val="right" w:pos="9640"/>
      </w:tabs>
    </w:pPr>
    <w:rPr>
      <w:rFonts w:eastAsia="Times New Roman"/>
    </w:rPr>
  </w:style>
  <w:style w:type="character" w:customStyle="1" w:styleId="TALChar">
    <w:name w:val="TAL Char"/>
    <w:uiPriority w:val="99"/>
    <w:rsid w:val="007A550B"/>
    <w:rPr>
      <w:rFonts w:ascii="Arial" w:hAnsi="Arial"/>
      <w:sz w:val="18"/>
      <w:lang w:val="en-GB" w:eastAsia="en-US"/>
    </w:rPr>
  </w:style>
  <w:style w:type="character" w:customStyle="1" w:styleId="CharChar4">
    <w:name w:val="Char Char4"/>
    <w:uiPriority w:val="99"/>
    <w:rsid w:val="007A550B"/>
    <w:rPr>
      <w:rFonts w:ascii="Times New Roman" w:eastAsia="MS Mincho" w:hAnsi="Times New Roman"/>
      <w:b/>
      <w:lang w:val="en-GB"/>
    </w:rPr>
  </w:style>
  <w:style w:type="character" w:customStyle="1" w:styleId="CharChar6">
    <w:name w:val="Char Char6"/>
    <w:uiPriority w:val="99"/>
    <w:rsid w:val="007A55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7A550B"/>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7A550B"/>
    <w:rPr>
      <w:rFonts w:ascii="Times New Roman" w:hAnsi="Times New Roman"/>
      <w:lang w:val="en-GB" w:eastAsia="en-US"/>
    </w:rPr>
  </w:style>
  <w:style w:type="paragraph" w:customStyle="1" w:styleId="ZchnZchn1">
    <w:name w:val="Zchn Zchn1"/>
    <w:uiPriority w:val="99"/>
    <w:semiHidden/>
    <w:rsid w:val="007A55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7A550B"/>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7A550B"/>
    <w:rPr>
      <w:rFonts w:ascii="Arial" w:hAnsi="Arial"/>
      <w:sz w:val="22"/>
      <w:lang w:eastAsia="ja-JP"/>
    </w:rPr>
  </w:style>
  <w:style w:type="paragraph" w:customStyle="1" w:styleId="CharCharCharChar1CharChar">
    <w:name w:val="Char Char Char Char1 Char Char"/>
    <w:uiPriority w:val="99"/>
    <w:semiHidden/>
    <w:rsid w:val="007A55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7A550B"/>
    <w:pPr>
      <w:numPr>
        <w:numId w:val="27"/>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7A550B"/>
    <w:rPr>
      <w:rFonts w:ascii="MS Mincho" w:eastAsia="MS Mincho" w:hAnsi="MS Mincho"/>
      <w:sz w:val="24"/>
      <w:szCs w:val="24"/>
      <w:lang w:eastAsia="ja-JP"/>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标题 Char"/>
    <w:link w:val="Heading3"/>
    <w:uiPriority w:val="99"/>
    <w:locked/>
    <w:rsid w:val="007A550B"/>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7A550B"/>
    <w:rPr>
      <w:rFonts w:ascii="Times New Roman" w:hAnsi="Times New Roman"/>
      <w:sz w:val="22"/>
      <w:lang w:eastAsia="zh-CN"/>
    </w:rPr>
  </w:style>
  <w:style w:type="character" w:customStyle="1" w:styleId="CommentTextChar">
    <w:name w:val="Comment Text Char"/>
    <w:link w:val="CommentText"/>
    <w:uiPriority w:val="99"/>
    <w:semiHidden/>
    <w:rsid w:val="007A550B"/>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7A550B"/>
    <w:rPr>
      <w:rFonts w:ascii="Times New Roman" w:hAnsi="Times New Roman"/>
      <w:sz w:val="22"/>
      <w:lang w:eastAsia="zh-CN"/>
    </w:rPr>
  </w:style>
  <w:style w:type="character" w:customStyle="1" w:styleId="FooterChar">
    <w:name w:val="Footer Char"/>
    <w:link w:val="Footer"/>
    <w:uiPriority w:val="99"/>
    <w:rsid w:val="007A550B"/>
    <w:rPr>
      <w:rFonts w:ascii="Times New Roman" w:hAnsi="Times New Roman"/>
      <w:sz w:val="22"/>
      <w:lang w:eastAsia="zh-CN"/>
    </w:rPr>
  </w:style>
  <w:style w:type="paragraph" w:styleId="IndexHeading">
    <w:name w:val="index heading"/>
    <w:basedOn w:val="Normal"/>
    <w:next w:val="Normal"/>
    <w:uiPriority w:val="99"/>
    <w:rsid w:val="007A550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aliases w:val="cap Char3,cap Char Char2,Caption Char1 Char Char1,cap Char Char1 Char1,Caption Char Char1 Char Char1,cap Char2 Char1,题注 Char1"/>
    <w:link w:val="Caption"/>
    <w:uiPriority w:val="99"/>
    <w:locked/>
    <w:rsid w:val="007A550B"/>
    <w:rPr>
      <w:rFonts w:ascii="Times New Roman" w:hAnsi="Times New Roman"/>
      <w:b/>
      <w:sz w:val="22"/>
      <w:lang w:val="sv-SE" w:eastAsia="ja-JP"/>
    </w:rPr>
  </w:style>
  <w:style w:type="character" w:customStyle="1" w:styleId="BodyTextChar1">
    <w:name w:val="Body Text Char1"/>
    <w:aliases w:val="bt Char1"/>
    <w:link w:val="BodyText"/>
    <w:uiPriority w:val="99"/>
    <w:rsid w:val="007A550B"/>
    <w:rPr>
      <w:rFonts w:ascii="Times New Roman" w:hAnsi="Times New Roman"/>
      <w:sz w:val="24"/>
      <w:lang w:val="sv-SE" w:eastAsia="ja-JP"/>
    </w:rPr>
  </w:style>
  <w:style w:type="paragraph" w:styleId="BodyText2">
    <w:name w:val="Body Text 2"/>
    <w:basedOn w:val="Normal"/>
    <w:link w:val="BodyText2Char"/>
    <w:uiPriority w:val="99"/>
    <w:rsid w:val="007A550B"/>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7A550B"/>
    <w:rPr>
      <w:rFonts w:ascii="Times New Roman" w:hAnsi="Times New Roman"/>
      <w:i/>
      <w:sz w:val="22"/>
      <w:lang w:eastAsia="ja-JP"/>
    </w:rPr>
  </w:style>
  <w:style w:type="paragraph" w:styleId="BodyText3">
    <w:name w:val="Body Text 3"/>
    <w:basedOn w:val="Normal"/>
    <w:link w:val="BodyText3Char"/>
    <w:uiPriority w:val="99"/>
    <w:rsid w:val="007A55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7A550B"/>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7A550B"/>
    <w:rPr>
      <w:rFonts w:ascii="Times New Roman" w:hAnsi="Times New Roman"/>
      <w:sz w:val="2"/>
      <w:shd w:val="clear" w:color="auto" w:fill="000080"/>
      <w:lang w:eastAsia="zh-CN"/>
    </w:rPr>
  </w:style>
  <w:style w:type="paragraph" w:styleId="PlainText">
    <w:name w:val="Plain Text"/>
    <w:basedOn w:val="Normal"/>
    <w:link w:val="PlainTextChar"/>
    <w:uiPriority w:val="99"/>
    <w:rsid w:val="007A550B"/>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7A550B"/>
    <w:rPr>
      <w:rFonts w:ascii="Courier New" w:hAnsi="Courier New"/>
      <w:sz w:val="22"/>
      <w:lang w:val="nb-NO" w:eastAsia="ja-JP"/>
    </w:rPr>
  </w:style>
  <w:style w:type="paragraph" w:styleId="NormalWeb">
    <w:name w:val="Normal (Web)"/>
    <w:basedOn w:val="Normal"/>
    <w:uiPriority w:val="99"/>
    <w:rsid w:val="007A550B"/>
    <w:pPr>
      <w:spacing w:before="100" w:beforeAutospacing="1" w:after="100" w:afterAutospacing="1"/>
    </w:pPr>
    <w:rPr>
      <w:rFonts w:eastAsia="MS Mincho"/>
      <w:sz w:val="24"/>
      <w:szCs w:val="24"/>
      <w:lang w:eastAsia="ja-JP"/>
    </w:rPr>
  </w:style>
  <w:style w:type="character" w:customStyle="1" w:styleId="CommentSubjectChar">
    <w:name w:val="Comment Subject Char"/>
    <w:link w:val="CommentSubject"/>
    <w:uiPriority w:val="99"/>
    <w:semiHidden/>
    <w:rsid w:val="007A550B"/>
    <w:rPr>
      <w:rFonts w:ascii="Times New Roman" w:hAnsi="Times New Roman"/>
      <w:b/>
      <w:sz w:val="22"/>
    </w:rPr>
  </w:style>
  <w:style w:type="character" w:customStyle="1" w:styleId="BalloonTextChar">
    <w:name w:val="Balloon Text Char"/>
    <w:link w:val="BalloonText"/>
    <w:uiPriority w:val="99"/>
    <w:semiHidden/>
    <w:rsid w:val="007A550B"/>
    <w:rPr>
      <w:rFonts w:ascii="Times New Roman" w:hAnsi="Times New Roman"/>
      <w:sz w:val="22"/>
      <w:lang w:eastAsia="zh-CN"/>
    </w:rPr>
  </w:style>
  <w:style w:type="character" w:styleId="PlaceholderText">
    <w:name w:val="Placeholder Text"/>
    <w:uiPriority w:val="99"/>
    <w:semiHidden/>
    <w:rsid w:val="007A550B"/>
    <w:rPr>
      <w:rFonts w:cs="Times New Roman"/>
      <w:color w:val="808080"/>
    </w:rPr>
  </w:style>
  <w:style w:type="paragraph" w:customStyle="1" w:styleId="TdocHeader2">
    <w:name w:val="Tdoc_Header_2"/>
    <w:basedOn w:val="Normal"/>
    <w:rsid w:val="007A550B"/>
    <w:pPr>
      <w:widowControl w:val="0"/>
      <w:tabs>
        <w:tab w:val="left" w:pos="1701"/>
        <w:tab w:val="right" w:pos="9072"/>
        <w:tab w:val="right" w:pos="10206"/>
      </w:tabs>
      <w:ind w:left="1440" w:hanging="1440"/>
      <w:jc w:val="both"/>
    </w:pPr>
    <w:rPr>
      <w:rFonts w:ascii="Arial" w:eastAsia="Batang" w:hAnsi="Arial"/>
      <w:b/>
      <w:sz w:val="18"/>
      <w:lang w:val="en-GB" w:eastAsia="en-US"/>
    </w:rPr>
  </w:style>
  <w:style w:type="paragraph" w:customStyle="1" w:styleId="Agreement">
    <w:name w:val="Agreement"/>
    <w:basedOn w:val="Normal"/>
    <w:next w:val="Normal"/>
    <w:rsid w:val="007A550B"/>
    <w:pPr>
      <w:numPr>
        <w:numId w:val="35"/>
      </w:numPr>
      <w:spacing w:before="60"/>
    </w:pPr>
    <w:rPr>
      <w:rFonts w:ascii="Arial" w:eastAsia="MS Mincho" w:hAnsi="Arial"/>
      <w:b/>
      <w:szCs w:val="24"/>
      <w:lang w:val="en-GB" w:eastAsia="en-GB"/>
    </w:rPr>
  </w:style>
  <w:style w:type="paragraph" w:customStyle="1" w:styleId="Doc-text2">
    <w:name w:val="Doc-text2"/>
    <w:basedOn w:val="Normal"/>
    <w:link w:val="Doc-text2Char"/>
    <w:qFormat/>
    <w:rsid w:val="007A550B"/>
    <w:pPr>
      <w:tabs>
        <w:tab w:val="left" w:pos="1622"/>
      </w:tabs>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7A550B"/>
    <w:rPr>
      <w:rFonts w:ascii="Arial" w:eastAsia="MS Mincho" w:hAnsi="Arial"/>
      <w:sz w:val="22"/>
      <w:szCs w:val="24"/>
      <w:lang w:val="en-GB" w:eastAsia="en-GB"/>
    </w:rPr>
  </w:style>
  <w:style w:type="paragraph" w:customStyle="1" w:styleId="BoldComments">
    <w:name w:val="Bold Comments"/>
    <w:basedOn w:val="Normal"/>
    <w:link w:val="BoldCommentsChar"/>
    <w:qFormat/>
    <w:rsid w:val="007A550B"/>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7A550B"/>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7A550B"/>
    <w:pPr>
      <w:ind w:left="1260" w:hanging="1260"/>
    </w:pPr>
    <w:rPr>
      <w:rFonts w:ascii="Arial" w:eastAsia="MS Mincho" w:hAnsi="Arial"/>
      <w:szCs w:val="24"/>
      <w:lang w:val="en-GB" w:eastAsia="en-GB"/>
    </w:rPr>
  </w:style>
  <w:style w:type="character" w:customStyle="1" w:styleId="Doc-titleChar">
    <w:name w:val="Doc-title Char"/>
    <w:basedOn w:val="DefaultParagraphFont"/>
    <w:link w:val="Doc-title"/>
    <w:rsid w:val="007A550B"/>
    <w:rPr>
      <w:rFonts w:ascii="Arial" w:eastAsia="MS Mincho" w:hAnsi="Arial"/>
      <w:sz w:val="22"/>
      <w:szCs w:val="24"/>
      <w:lang w:val="en-GB" w:eastAsia="en-GB"/>
    </w:rPr>
  </w:style>
  <w:style w:type="character" w:customStyle="1" w:styleId="CaptionChar1">
    <w:name w:val="Caption Char1"/>
    <w:aliases w:val="cap Char1,cap Char Char,Caption Char Char,Caption Char1 Char Char,cap Char Char1 Char,Caption Char Char1 Char Char,cap Char2 Char,题注 Char"/>
    <w:rsid w:val="00804A0E"/>
    <w:rPr>
      <w:rFonts w:ascii="Times New Roman" w:hAnsi="Times New Roman"/>
      <w:b/>
      <w:bCs/>
      <w:lang w:val="en-GB" w:eastAsia="zh-CN"/>
    </w:rPr>
  </w:style>
  <w:style w:type="table" w:styleId="TableGridLight">
    <w:name w:val="Grid Table Light"/>
    <w:basedOn w:val="TableNormal"/>
    <w:uiPriority w:val="40"/>
    <w:rsid w:val="0068090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ReferenceChar">
    <w:name w:val="Reference Char"/>
    <w:link w:val="Reference"/>
    <w:uiPriority w:val="99"/>
    <w:rsid w:val="00272D6E"/>
    <w:rPr>
      <w:rFonts w:ascii="Times New Roman" w:eastAsia="MS Mincho"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294202">
      <w:bodyDiv w:val="1"/>
      <w:marLeft w:val="0"/>
      <w:marRight w:val="0"/>
      <w:marTop w:val="0"/>
      <w:marBottom w:val="0"/>
      <w:divBdr>
        <w:top w:val="none" w:sz="0" w:space="0" w:color="auto"/>
        <w:left w:val="none" w:sz="0" w:space="0" w:color="auto"/>
        <w:bottom w:val="none" w:sz="0" w:space="0" w:color="auto"/>
        <w:right w:val="none" w:sz="0" w:space="0" w:color="auto"/>
      </w:divBdr>
    </w:div>
    <w:div w:id="727263435">
      <w:bodyDiv w:val="1"/>
      <w:marLeft w:val="0"/>
      <w:marRight w:val="0"/>
      <w:marTop w:val="0"/>
      <w:marBottom w:val="0"/>
      <w:divBdr>
        <w:top w:val="none" w:sz="0" w:space="0" w:color="auto"/>
        <w:left w:val="none" w:sz="0" w:space="0" w:color="auto"/>
        <w:bottom w:val="none" w:sz="0" w:space="0" w:color="auto"/>
        <w:right w:val="none" w:sz="0" w:space="0" w:color="auto"/>
      </w:divBdr>
    </w:div>
    <w:div w:id="934242112">
      <w:bodyDiv w:val="1"/>
      <w:marLeft w:val="0"/>
      <w:marRight w:val="0"/>
      <w:marTop w:val="0"/>
      <w:marBottom w:val="0"/>
      <w:divBdr>
        <w:top w:val="none" w:sz="0" w:space="0" w:color="auto"/>
        <w:left w:val="none" w:sz="0" w:space="0" w:color="auto"/>
        <w:bottom w:val="none" w:sz="0" w:space="0" w:color="auto"/>
        <w:right w:val="none" w:sz="0" w:space="0" w:color="auto"/>
      </w:divBdr>
    </w:div>
    <w:div w:id="967664812">
      <w:bodyDiv w:val="1"/>
      <w:marLeft w:val="0"/>
      <w:marRight w:val="0"/>
      <w:marTop w:val="0"/>
      <w:marBottom w:val="0"/>
      <w:divBdr>
        <w:top w:val="none" w:sz="0" w:space="0" w:color="auto"/>
        <w:left w:val="none" w:sz="0" w:space="0" w:color="auto"/>
        <w:bottom w:val="none" w:sz="0" w:space="0" w:color="auto"/>
        <w:right w:val="none" w:sz="0" w:space="0" w:color="auto"/>
      </w:divBdr>
    </w:div>
    <w:div w:id="1591115530">
      <w:bodyDiv w:val="1"/>
      <w:marLeft w:val="0"/>
      <w:marRight w:val="0"/>
      <w:marTop w:val="0"/>
      <w:marBottom w:val="0"/>
      <w:divBdr>
        <w:top w:val="none" w:sz="0" w:space="0" w:color="auto"/>
        <w:left w:val="none" w:sz="0" w:space="0" w:color="auto"/>
        <w:bottom w:val="none" w:sz="0" w:space="0" w:color="auto"/>
        <w:right w:val="none" w:sz="0" w:space="0" w:color="auto"/>
      </w:divBdr>
    </w:div>
    <w:div w:id="1700204550">
      <w:bodyDiv w:val="1"/>
      <w:marLeft w:val="0"/>
      <w:marRight w:val="0"/>
      <w:marTop w:val="0"/>
      <w:marBottom w:val="0"/>
      <w:divBdr>
        <w:top w:val="none" w:sz="0" w:space="0" w:color="auto"/>
        <w:left w:val="none" w:sz="0" w:space="0" w:color="auto"/>
        <w:bottom w:val="none" w:sz="0" w:space="0" w:color="auto"/>
        <w:right w:val="none" w:sz="0" w:space="0" w:color="auto"/>
      </w:divBdr>
    </w:div>
    <w:div w:id="2103641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37FDF6-A397-42CE-927E-0D6356F68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1318</Words>
  <Characters>7513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2017-09-08T06:30:00Z</dcterms:created>
  <dcterms:modified xsi:type="dcterms:W3CDTF">2017-09-12T07:15:00Z</dcterms:modified>
</cp:coreProperties>
</file>